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304" w:rsidRPr="007F7D11" w:rsidRDefault="00F15304" w:rsidP="007F7D11">
      <w:pPr>
        <w:contextualSpacing/>
        <w:jc w:val="center"/>
        <w:rPr>
          <w:b/>
        </w:rPr>
      </w:pPr>
      <w:r w:rsidRPr="007F7D11">
        <w:rPr>
          <w:b/>
        </w:rPr>
        <w:t>О Т Ч Е Т</w:t>
      </w:r>
    </w:p>
    <w:p w:rsidR="006C26F3" w:rsidRPr="007F7D11" w:rsidRDefault="00F15304" w:rsidP="007F7D11">
      <w:pPr>
        <w:contextualSpacing/>
        <w:jc w:val="center"/>
        <w:rPr>
          <w:b/>
        </w:rPr>
      </w:pPr>
      <w:r w:rsidRPr="007F7D11">
        <w:rPr>
          <w:b/>
        </w:rPr>
        <w:t>о деятельности администрации</w:t>
      </w:r>
    </w:p>
    <w:p w:rsidR="006C26F3" w:rsidRPr="007F7D11" w:rsidRDefault="00F15304" w:rsidP="007F7D11">
      <w:pPr>
        <w:contextualSpacing/>
        <w:jc w:val="center"/>
        <w:rPr>
          <w:b/>
        </w:rPr>
      </w:pPr>
      <w:r w:rsidRPr="007F7D11">
        <w:rPr>
          <w:b/>
        </w:rPr>
        <w:t>Березанского сельского поселения Выселковского района</w:t>
      </w:r>
    </w:p>
    <w:p w:rsidR="00F15304" w:rsidRPr="007F7D11" w:rsidRDefault="00F15304" w:rsidP="007F7D11">
      <w:pPr>
        <w:contextualSpacing/>
        <w:jc w:val="center"/>
      </w:pPr>
      <w:r w:rsidRPr="007F7D11">
        <w:rPr>
          <w:b/>
        </w:rPr>
        <w:t>за 202</w:t>
      </w:r>
      <w:r w:rsidR="00C40C69" w:rsidRPr="007F7D11">
        <w:rPr>
          <w:b/>
        </w:rPr>
        <w:t>3</w:t>
      </w:r>
      <w:r w:rsidR="00AD71FD" w:rsidRPr="007F7D11">
        <w:rPr>
          <w:b/>
        </w:rPr>
        <w:t xml:space="preserve"> год и задачах на 202</w:t>
      </w:r>
      <w:r w:rsidR="00C40C69" w:rsidRPr="007F7D11">
        <w:rPr>
          <w:b/>
        </w:rPr>
        <w:t>4</w:t>
      </w:r>
      <w:r w:rsidRPr="007F7D11">
        <w:rPr>
          <w:b/>
        </w:rPr>
        <w:t xml:space="preserve"> год</w:t>
      </w:r>
    </w:p>
    <w:p w:rsidR="00F15304" w:rsidRPr="007F7D11" w:rsidRDefault="00F15304" w:rsidP="007F7D11">
      <w:pPr>
        <w:contextualSpacing/>
        <w:jc w:val="center"/>
      </w:pPr>
    </w:p>
    <w:p w:rsidR="00F15304" w:rsidRPr="007F7D11" w:rsidRDefault="00F15304" w:rsidP="007F7D11">
      <w:pPr>
        <w:contextualSpacing/>
        <w:jc w:val="center"/>
      </w:pPr>
      <w:r w:rsidRPr="007F7D11">
        <w:t>Уважаемые депутаты,</w:t>
      </w:r>
    </w:p>
    <w:p w:rsidR="00F15304" w:rsidRPr="007F7D11" w:rsidRDefault="00F15304" w:rsidP="007F7D11">
      <w:pPr>
        <w:contextualSpacing/>
        <w:jc w:val="center"/>
      </w:pPr>
      <w:r w:rsidRPr="007F7D11">
        <w:t>коллеги, жители Березанского сельского поселения и приглашенные!</w:t>
      </w:r>
    </w:p>
    <w:p w:rsidR="00F15304" w:rsidRPr="007F7D11" w:rsidRDefault="00F15304" w:rsidP="007F7D11">
      <w:pPr>
        <w:ind w:firstLine="851"/>
        <w:contextualSpacing/>
        <w:jc w:val="both"/>
        <w:rPr>
          <w:sz w:val="32"/>
          <w:szCs w:val="32"/>
        </w:rPr>
      </w:pPr>
    </w:p>
    <w:p w:rsidR="00F15304" w:rsidRDefault="00F15304" w:rsidP="007F7D11">
      <w:pPr>
        <w:ind w:firstLine="851"/>
        <w:contextualSpacing/>
        <w:jc w:val="both"/>
        <w:rPr>
          <w:rFonts w:eastAsia="Calibri"/>
        </w:rPr>
      </w:pPr>
      <w:r w:rsidRPr="007F7D11">
        <w:rPr>
          <w:rFonts w:eastAsia="Calibri"/>
        </w:rPr>
        <w:t>Сегодня мы собрались здесь все вместе для того, чтобы подвести итоги проделанной работы в ушедшем 202</w:t>
      </w:r>
      <w:r w:rsidR="00C40C69" w:rsidRPr="007F7D11">
        <w:rPr>
          <w:rFonts w:eastAsia="Calibri"/>
        </w:rPr>
        <w:t>3</w:t>
      </w:r>
      <w:r w:rsidRPr="007F7D11">
        <w:rPr>
          <w:rFonts w:eastAsia="Calibri"/>
        </w:rPr>
        <w:t xml:space="preserve"> году и обсудить задачи на 202</w:t>
      </w:r>
      <w:r w:rsidR="00C40C69" w:rsidRPr="007F7D11">
        <w:rPr>
          <w:rFonts w:eastAsia="Calibri"/>
        </w:rPr>
        <w:t>4</w:t>
      </w:r>
      <w:r w:rsidRPr="007F7D11">
        <w:rPr>
          <w:rFonts w:eastAsia="Calibri"/>
        </w:rPr>
        <w:t xml:space="preserve"> год.</w:t>
      </w:r>
    </w:p>
    <w:p w:rsidR="007F7D11" w:rsidRPr="007F7D11" w:rsidRDefault="007F7D11" w:rsidP="007F7D11">
      <w:pPr>
        <w:ind w:firstLine="851"/>
        <w:jc w:val="both"/>
      </w:pPr>
      <w:r>
        <w:t>Но вначале отчета хочется</w:t>
      </w:r>
      <w:r w:rsidRPr="007F7D11">
        <w:t xml:space="preserve"> искренне поблагодарить всех жителей поселения за поддержку патриотической акции «Своих не бросаем!» для жителей </w:t>
      </w:r>
      <w:r>
        <w:t xml:space="preserve">новых </w:t>
      </w:r>
      <w:r w:rsidRPr="007F7D11">
        <w:t>республик Донбасса. В администрации поселения открыт и работает в настоящее время пункт приема помощи участникам специальной военной операции. Мобилизованным и их семьям была оказана и будет оказываться помощь в виде обмундирования, продуктов питания, медикаментов, предметов личной гигиены, предметов быта, строительных и рабочих инструментов, бензопил и генераторов.</w:t>
      </w:r>
      <w:r w:rsidR="006A1F18" w:rsidRPr="006A1F18">
        <w:t xml:space="preserve"> За весь период с марта 2023 года нашей группой</w:t>
      </w:r>
      <w:r w:rsidR="006A1F18">
        <w:t xml:space="preserve"> </w:t>
      </w:r>
      <w:r w:rsidR="006A1F18" w:rsidRPr="007F7D11">
        <w:t>«</w:t>
      </w:r>
      <w:proofErr w:type="spellStart"/>
      <w:r w:rsidR="006A1F18">
        <w:t>Березанцы</w:t>
      </w:r>
      <w:proofErr w:type="spellEnd"/>
      <w:r w:rsidR="006A1F18">
        <w:t xml:space="preserve"> </w:t>
      </w:r>
      <w:proofErr w:type="spellStart"/>
      <w:r w:rsidR="006A1F18" w:rsidRPr="007F7D11">
        <w:t>С</w:t>
      </w:r>
      <w:r w:rsidR="006A1F18">
        <w:t>ВОих</w:t>
      </w:r>
      <w:proofErr w:type="spellEnd"/>
      <w:r w:rsidR="006A1F18">
        <w:t xml:space="preserve"> не бросают</w:t>
      </w:r>
      <w:r w:rsidR="006A1F18" w:rsidRPr="007F7D11">
        <w:t>!»</w:t>
      </w:r>
      <w:r w:rsidR="006A1F18" w:rsidRPr="006A1F18">
        <w:t xml:space="preserve"> сплетено и отправлено в зону СВО 200 штук сетей, свечи окопные - 6720 штук, 5 тысяч порций супов и борщей, 30 кикимор, подушки косточки, для госпиталя 2800 штук, окопные подушки 1200, мешки для подушек 400 штук, шапок 180 штук, </w:t>
      </w:r>
      <w:proofErr w:type="spellStart"/>
      <w:r w:rsidR="006A1F18" w:rsidRPr="006A1F18">
        <w:t>баффы</w:t>
      </w:r>
      <w:proofErr w:type="spellEnd"/>
      <w:r w:rsidR="006A1F18" w:rsidRPr="006A1F18">
        <w:t xml:space="preserve"> 420, простыни 400, полотенца 480, сухой душ 2 тысячи штук</w:t>
      </w:r>
    </w:p>
    <w:p w:rsidR="007F7D11" w:rsidRPr="007F7D11" w:rsidRDefault="007F7D11" w:rsidP="007F7D11">
      <w:pPr>
        <w:ind w:firstLine="851"/>
        <w:contextualSpacing/>
        <w:jc w:val="both"/>
        <w:rPr>
          <w:lang w:eastAsia="ru-RU"/>
        </w:rPr>
      </w:pPr>
      <w:r w:rsidRPr="007F7D11">
        <w:t>Спасибо за активное участие в акциях нашим предприятиям, предпринимателям, фермерам, трудовым коллективам школ и детских садов, депутатам, пенсионерам и рядовым жителям. Выражаю глубокую признательность и низкий поклон всем, кто не остался равнодушным</w:t>
      </w:r>
    </w:p>
    <w:p w:rsidR="008B7869" w:rsidRPr="007F7D11" w:rsidRDefault="00AD71FD" w:rsidP="007F7D11">
      <w:pPr>
        <w:ind w:firstLine="851"/>
        <w:contextualSpacing/>
        <w:jc w:val="both"/>
      </w:pPr>
      <w:r w:rsidRPr="007F7D11">
        <w:t>В 202</w:t>
      </w:r>
      <w:r w:rsidR="00C40C69" w:rsidRPr="007F7D11">
        <w:t>3</w:t>
      </w:r>
      <w:r w:rsidR="008B7869" w:rsidRPr="007F7D11">
        <w:t xml:space="preserve"> году стабильность была обеспечена слаженными действиями всех служб района, полиции, казачества и Совета</w:t>
      </w:r>
      <w:r w:rsidR="00C40C69" w:rsidRPr="007F7D11">
        <w:t xml:space="preserve"> Березанского сельского поселения Выселковского района</w:t>
      </w:r>
      <w:r w:rsidR="008B7869" w:rsidRPr="007F7D11">
        <w:t>.</w:t>
      </w:r>
    </w:p>
    <w:p w:rsidR="00F15304" w:rsidRPr="007F7D11" w:rsidRDefault="00F15304" w:rsidP="007F7D11">
      <w:pPr>
        <w:ind w:firstLine="851"/>
        <w:contextualSpacing/>
        <w:jc w:val="both"/>
      </w:pPr>
      <w:r w:rsidRPr="007F7D11">
        <w:t xml:space="preserve">Территория Березанского сельского поселения занимает 21065 га. Поселение входит в состав муниципального образования Выселковский район. </w:t>
      </w:r>
    </w:p>
    <w:p w:rsidR="00F15304" w:rsidRPr="007F7D11" w:rsidRDefault="00F15304" w:rsidP="007F7D11">
      <w:pPr>
        <w:ind w:firstLine="851"/>
        <w:contextualSpacing/>
        <w:jc w:val="both"/>
      </w:pPr>
      <w:r w:rsidRPr="007F7D11">
        <w:t xml:space="preserve">По месторасположению поселение граничит с </w:t>
      </w:r>
      <w:proofErr w:type="spellStart"/>
      <w:r w:rsidRPr="007F7D11">
        <w:t>Ирклиевским</w:t>
      </w:r>
      <w:proofErr w:type="spellEnd"/>
      <w:r w:rsidRPr="007F7D11">
        <w:t xml:space="preserve">, Выселковским, </w:t>
      </w:r>
      <w:proofErr w:type="spellStart"/>
      <w:r w:rsidRPr="007F7D11">
        <w:t>Бейсугским</w:t>
      </w:r>
      <w:proofErr w:type="spellEnd"/>
      <w:r w:rsidRPr="007F7D11">
        <w:t xml:space="preserve"> сельскими поселениями, </w:t>
      </w:r>
      <w:proofErr w:type="spellStart"/>
      <w:r w:rsidRPr="007F7D11">
        <w:t>Кореновским</w:t>
      </w:r>
      <w:proofErr w:type="spellEnd"/>
      <w:r w:rsidRPr="007F7D11">
        <w:t xml:space="preserve"> районом. </w:t>
      </w:r>
    </w:p>
    <w:p w:rsidR="00F15304" w:rsidRPr="007F7D11" w:rsidRDefault="00F15304" w:rsidP="007F7D11">
      <w:pPr>
        <w:ind w:firstLine="851"/>
        <w:contextualSpacing/>
        <w:jc w:val="both"/>
      </w:pPr>
      <w:r w:rsidRPr="007F7D11">
        <w:t xml:space="preserve">Часть территории поселения входит в государственный природный зоологический заказник регионального значения «Ново-Березанский». Который расположен на землях </w:t>
      </w:r>
      <w:proofErr w:type="spellStart"/>
      <w:r w:rsidRPr="007F7D11">
        <w:t>Кореновского</w:t>
      </w:r>
      <w:proofErr w:type="spellEnd"/>
      <w:r w:rsidRPr="007F7D11">
        <w:t xml:space="preserve"> и Выселковского районов. Общая площадь территории заказника составляет 27961,9 га. </w:t>
      </w:r>
    </w:p>
    <w:p w:rsidR="00F15304" w:rsidRPr="007F7D11" w:rsidRDefault="00F15304" w:rsidP="007F7D11">
      <w:pPr>
        <w:pStyle w:val="af"/>
        <w:tabs>
          <w:tab w:val="num" w:pos="-142"/>
        </w:tabs>
        <w:spacing w:after="0"/>
        <w:ind w:left="0" w:firstLine="851"/>
        <w:contextualSpacing/>
        <w:jc w:val="both"/>
        <w:rPr>
          <w:lang w:eastAsia="ru-RU"/>
        </w:rPr>
      </w:pPr>
      <w:r w:rsidRPr="007F7D11">
        <w:t xml:space="preserve">Гидрография сельского поселения представлена реками </w:t>
      </w:r>
      <w:proofErr w:type="spellStart"/>
      <w:r w:rsidRPr="007F7D11">
        <w:t>Гаджировка</w:t>
      </w:r>
      <w:proofErr w:type="spellEnd"/>
      <w:r w:rsidR="00C40C69" w:rsidRPr="007F7D11">
        <w:t xml:space="preserve">, </w:t>
      </w:r>
      <w:proofErr w:type="spellStart"/>
      <w:r w:rsidR="00C40C69" w:rsidRPr="007F7D11">
        <w:t>Бейсужек</w:t>
      </w:r>
      <w:proofErr w:type="spellEnd"/>
      <w:r w:rsidRPr="007F7D11">
        <w:t xml:space="preserve"> и </w:t>
      </w:r>
      <w:proofErr w:type="spellStart"/>
      <w:r w:rsidRPr="007F7D11">
        <w:t>Бейсуг</w:t>
      </w:r>
      <w:proofErr w:type="spellEnd"/>
      <w:r w:rsidRPr="007F7D11">
        <w:t>.</w:t>
      </w:r>
    </w:p>
    <w:p w:rsidR="00F15304" w:rsidRPr="007F7D11" w:rsidRDefault="00F15304" w:rsidP="007F7D11">
      <w:pPr>
        <w:ind w:firstLine="851"/>
        <w:contextualSpacing/>
        <w:jc w:val="both"/>
      </w:pPr>
      <w:r w:rsidRPr="007F7D11">
        <w:t>В состав поселения входит три населенных пункта: станица Березанская площадью 978 га с численностью населения – 655</w:t>
      </w:r>
      <w:r w:rsidR="001A2C86" w:rsidRPr="007F7D11">
        <w:t>9</w:t>
      </w:r>
      <w:r w:rsidRPr="007F7D11">
        <w:t xml:space="preserve"> человек, поселок Заречный п</w:t>
      </w:r>
      <w:r w:rsidR="001A2C86" w:rsidRPr="007F7D11">
        <w:t>лощадью 241 га с численностью 1569</w:t>
      </w:r>
      <w:r w:rsidRPr="007F7D11">
        <w:t xml:space="preserve"> человек, село Заря площадью 305 га с численностью 5</w:t>
      </w:r>
      <w:r w:rsidR="001A2C86" w:rsidRPr="007F7D11">
        <w:t>71</w:t>
      </w:r>
      <w:r w:rsidRPr="007F7D11">
        <w:t xml:space="preserve"> человек. </w:t>
      </w:r>
    </w:p>
    <w:p w:rsidR="00F15304" w:rsidRPr="007F7D11" w:rsidRDefault="00F15304" w:rsidP="007F7D11">
      <w:pPr>
        <w:ind w:firstLine="851"/>
        <w:contextualSpacing/>
        <w:jc w:val="both"/>
      </w:pPr>
      <w:r w:rsidRPr="007F7D11">
        <w:t>Всего в Березанском сельском поселении в 202</w:t>
      </w:r>
      <w:r w:rsidR="00C40C69" w:rsidRPr="007F7D11">
        <w:t>3</w:t>
      </w:r>
      <w:r w:rsidRPr="007F7D11">
        <w:t xml:space="preserve"> году число жителей, на основании </w:t>
      </w:r>
      <w:r w:rsidR="001A2C86" w:rsidRPr="007F7D11">
        <w:t>данных «В</w:t>
      </w:r>
      <w:r w:rsidR="00B67B35">
        <w:t>сероссийской Переписи населения</w:t>
      </w:r>
      <w:r w:rsidR="001A2C86" w:rsidRPr="007F7D11">
        <w:t>»</w:t>
      </w:r>
      <w:r w:rsidRPr="007F7D11">
        <w:t xml:space="preserve"> составило 8</w:t>
      </w:r>
      <w:r w:rsidR="001A2C86" w:rsidRPr="007F7D11">
        <w:t>699</w:t>
      </w:r>
      <w:r w:rsidRPr="007F7D11">
        <w:t xml:space="preserve"> человек.</w:t>
      </w:r>
    </w:p>
    <w:p w:rsidR="00F15304" w:rsidRPr="007F7D11" w:rsidRDefault="00F15304" w:rsidP="007F7D11">
      <w:pPr>
        <w:ind w:firstLine="851"/>
        <w:contextualSpacing/>
        <w:jc w:val="both"/>
      </w:pPr>
      <w:r w:rsidRPr="007F7D11">
        <w:t>Население многонациональное, в поселении прож</w:t>
      </w:r>
      <w:r w:rsidR="004B547A">
        <w:t>ивают в основном представители пяти</w:t>
      </w:r>
      <w:r w:rsidRPr="007F7D11">
        <w:t xml:space="preserve"> национальностей</w:t>
      </w:r>
      <w:r w:rsidR="00555C33" w:rsidRPr="007F7D11">
        <w:t xml:space="preserve">: </w:t>
      </w:r>
      <w:r w:rsidR="00C40C69" w:rsidRPr="007F7D11">
        <w:t xml:space="preserve">русские - 8265, украинцы - 253, греки - 96, армяне – 82, узбеки </w:t>
      </w:r>
      <w:r w:rsidR="004B547A">
        <w:t xml:space="preserve">- </w:t>
      </w:r>
      <w:r w:rsidR="00C40C69" w:rsidRPr="007F7D11">
        <w:t>3.</w:t>
      </w:r>
    </w:p>
    <w:p w:rsidR="00F15304" w:rsidRPr="007F7D11" w:rsidRDefault="00F15304" w:rsidP="007F7D11">
      <w:pPr>
        <w:ind w:firstLine="851"/>
        <w:contextualSpacing/>
        <w:jc w:val="both"/>
      </w:pPr>
      <w:r w:rsidRPr="007F7D11">
        <w:t>Средний возрастной ценз проживающих – от 35 до 65 лет.</w:t>
      </w:r>
    </w:p>
    <w:p w:rsidR="00F15304" w:rsidRPr="007F7D11" w:rsidRDefault="00C427F7" w:rsidP="007F7D11">
      <w:pPr>
        <w:ind w:firstLine="851"/>
        <w:contextualSpacing/>
        <w:jc w:val="both"/>
      </w:pPr>
      <w:r w:rsidRPr="007F7D11">
        <w:t xml:space="preserve">В 2023 году смертность превысила рождаемость в 1,9 раза (в </w:t>
      </w:r>
      <w:bookmarkStart w:id="0" w:name="_GoBack"/>
      <w:r w:rsidRPr="007F7D11">
        <w:t>2022</w:t>
      </w:r>
      <w:bookmarkEnd w:id="0"/>
      <w:r w:rsidRPr="007F7D11">
        <w:t xml:space="preserve"> году в 4,5 раза), умерло – 95 (2022 – 120 человек), родилось - 50 человек (2022 – 23)</w:t>
      </w:r>
      <w:r w:rsidR="00F15304" w:rsidRPr="007F7D11">
        <w:t xml:space="preserve">. </w:t>
      </w:r>
    </w:p>
    <w:p w:rsidR="00F15304" w:rsidRPr="007F7D11" w:rsidRDefault="00F15304" w:rsidP="007F7D11">
      <w:pPr>
        <w:ind w:firstLine="851"/>
        <w:contextualSpacing/>
        <w:jc w:val="both"/>
      </w:pPr>
      <w:r w:rsidRPr="007F7D11">
        <w:t>Из общего числа проживающих в Березанском сельском поселении:</w:t>
      </w:r>
    </w:p>
    <w:p w:rsidR="00F15304" w:rsidRPr="007F7D11" w:rsidRDefault="00F15304" w:rsidP="007F7D11">
      <w:pPr>
        <w:ind w:firstLine="851"/>
        <w:contextualSpacing/>
        <w:jc w:val="both"/>
      </w:pPr>
      <w:r w:rsidRPr="007F7D11">
        <w:t>- лиц пенсионного возраста -  2</w:t>
      </w:r>
      <w:r w:rsidR="00C427F7" w:rsidRPr="007F7D11">
        <w:t>860</w:t>
      </w:r>
      <w:r w:rsidRPr="007F7D11">
        <w:t xml:space="preserve"> человек;</w:t>
      </w:r>
    </w:p>
    <w:p w:rsidR="00F15304" w:rsidRPr="007F7D11" w:rsidRDefault="00C427F7" w:rsidP="007F7D11">
      <w:pPr>
        <w:ind w:firstLine="851"/>
        <w:contextualSpacing/>
        <w:jc w:val="both"/>
      </w:pPr>
      <w:r w:rsidRPr="007F7D11">
        <w:t>- трудоспособного населения - 3250</w:t>
      </w:r>
      <w:r w:rsidR="00F15304" w:rsidRPr="007F7D11">
        <w:t xml:space="preserve"> человек, </w:t>
      </w:r>
    </w:p>
    <w:p w:rsidR="00F15304" w:rsidRPr="007F7D11" w:rsidRDefault="00F15304" w:rsidP="007F7D11">
      <w:pPr>
        <w:ind w:firstLine="851"/>
        <w:contextualSpacing/>
        <w:jc w:val="both"/>
      </w:pPr>
      <w:r w:rsidRPr="007F7D11">
        <w:t xml:space="preserve">- детей школьного возраста – </w:t>
      </w:r>
      <w:r w:rsidR="00C427F7" w:rsidRPr="007F7D11">
        <w:t>836 (2022 – 991)</w:t>
      </w:r>
      <w:r w:rsidRPr="007F7D11">
        <w:t>,</w:t>
      </w:r>
    </w:p>
    <w:p w:rsidR="00F15304" w:rsidRPr="007F7D11" w:rsidRDefault="00F15304" w:rsidP="007F7D11">
      <w:pPr>
        <w:ind w:firstLine="851"/>
        <w:contextualSpacing/>
        <w:jc w:val="both"/>
        <w:rPr>
          <w:color w:val="FF0000"/>
        </w:rPr>
      </w:pPr>
      <w:r w:rsidRPr="007F7D11">
        <w:lastRenderedPageBreak/>
        <w:t xml:space="preserve">- </w:t>
      </w:r>
      <w:r w:rsidR="00C427F7" w:rsidRPr="007F7D11">
        <w:t>инвалидов 468 (2022 – 452) человек, из которых детей-инвалидов – 23 (2022- 28)</w:t>
      </w:r>
      <w:r w:rsidRPr="007F7D11">
        <w:t>.</w:t>
      </w:r>
    </w:p>
    <w:p w:rsidR="00F15304" w:rsidRPr="007F7D11" w:rsidRDefault="00F15304" w:rsidP="007F7D11">
      <w:pPr>
        <w:ind w:firstLine="851"/>
        <w:contextualSpacing/>
        <w:jc w:val="both"/>
      </w:pPr>
      <w:r w:rsidRPr="007F7D11">
        <w:t xml:space="preserve">- несовершеннолетних узников концлагерей – </w:t>
      </w:r>
      <w:r w:rsidR="005E582F" w:rsidRPr="007F7D11">
        <w:t>1</w:t>
      </w:r>
      <w:r w:rsidRPr="007F7D11">
        <w:t xml:space="preserve"> человек, </w:t>
      </w:r>
      <w:r w:rsidR="00CB76FF" w:rsidRPr="007F7D11">
        <w:t>тружеников</w:t>
      </w:r>
      <w:r w:rsidRPr="007F7D11">
        <w:t xml:space="preserve"> тыла</w:t>
      </w:r>
      <w:r w:rsidR="00CB76FF" w:rsidRPr="007F7D11">
        <w:t xml:space="preserve"> в годы Великой Отечественной войны</w:t>
      </w:r>
      <w:r w:rsidRPr="007F7D11">
        <w:t xml:space="preserve"> – </w:t>
      </w:r>
      <w:r w:rsidR="006A1F18">
        <w:t>6</w:t>
      </w:r>
      <w:r w:rsidRPr="007F7D11">
        <w:t xml:space="preserve"> человек</w:t>
      </w:r>
      <w:r w:rsidR="00CB76FF" w:rsidRPr="007F7D11">
        <w:rPr>
          <w:color w:val="FF0000"/>
        </w:rPr>
        <w:t>,</w:t>
      </w:r>
      <w:r w:rsidR="00CB76FF" w:rsidRPr="007F7D11">
        <w:t xml:space="preserve"> ветеранов участников ВОВ, к сожалению, в живых не осталось</w:t>
      </w:r>
      <w:r w:rsidRPr="007F7D11">
        <w:t>.</w:t>
      </w:r>
    </w:p>
    <w:p w:rsidR="00F15304" w:rsidRPr="007F7D11" w:rsidRDefault="00F15304" w:rsidP="007F7D11">
      <w:pPr>
        <w:ind w:firstLine="851"/>
        <w:contextualSpacing/>
        <w:jc w:val="both"/>
      </w:pPr>
      <w:r w:rsidRPr="007F7D11">
        <w:t>Участников боевых действий в Афганистане – 12 человек.</w:t>
      </w:r>
    </w:p>
    <w:p w:rsidR="00DD17BE" w:rsidRPr="007F7D11" w:rsidRDefault="00DD17BE" w:rsidP="007F7D11">
      <w:pPr>
        <w:ind w:firstLine="851"/>
        <w:contextualSpacing/>
        <w:jc w:val="both"/>
      </w:pPr>
      <w:r w:rsidRPr="007F7D11">
        <w:t xml:space="preserve">Участников ликвидации аварии на Чернобыльской АС – 11 человек. </w:t>
      </w:r>
    </w:p>
    <w:p w:rsidR="00F15304" w:rsidRPr="007F7D11" w:rsidRDefault="00F15304" w:rsidP="007F7D11">
      <w:pPr>
        <w:ind w:firstLine="851"/>
        <w:contextualSpacing/>
        <w:jc w:val="both"/>
      </w:pPr>
      <w:r w:rsidRPr="007F7D11">
        <w:t>многодетных семей – 10</w:t>
      </w:r>
      <w:r w:rsidR="00C427F7" w:rsidRPr="007F7D11">
        <w:t>3</w:t>
      </w:r>
      <w:r w:rsidRPr="007F7D11">
        <w:t>.</w:t>
      </w:r>
    </w:p>
    <w:p w:rsidR="00555C33" w:rsidRPr="007F7D11" w:rsidRDefault="00555C33" w:rsidP="007F7D11">
      <w:pPr>
        <w:ind w:firstLine="851"/>
        <w:contextualSpacing/>
        <w:jc w:val="both"/>
      </w:pPr>
      <w:r w:rsidRPr="007F7D11">
        <w:t xml:space="preserve">Семей, находящихся в социально-опасном положении – </w:t>
      </w:r>
      <w:r w:rsidR="00C427F7" w:rsidRPr="007F7D11">
        <w:t>9</w:t>
      </w:r>
      <w:r w:rsidRPr="007F7D11">
        <w:t xml:space="preserve">, в которых воспитывается </w:t>
      </w:r>
      <w:r w:rsidR="00C427F7" w:rsidRPr="007F7D11">
        <w:t>20</w:t>
      </w:r>
      <w:r w:rsidRPr="007F7D11">
        <w:t xml:space="preserve"> детей (202</w:t>
      </w:r>
      <w:r w:rsidR="00C427F7" w:rsidRPr="007F7D11">
        <w:t>2</w:t>
      </w:r>
      <w:r w:rsidRPr="007F7D11">
        <w:t xml:space="preserve"> – 5 семей)</w:t>
      </w:r>
    </w:p>
    <w:p w:rsidR="00F15304" w:rsidRPr="007F7D11" w:rsidRDefault="00555C33" w:rsidP="007F7D11">
      <w:pPr>
        <w:ind w:firstLine="851"/>
        <w:contextualSpacing/>
        <w:jc w:val="both"/>
      </w:pPr>
      <w:r w:rsidRPr="007F7D11">
        <w:t>Семей, находящихся в трудной жизненной ситуации – 7, в которых воспитывается 1</w:t>
      </w:r>
      <w:r w:rsidR="00C427F7" w:rsidRPr="007F7D11">
        <w:t>6</w:t>
      </w:r>
      <w:r w:rsidRPr="007F7D11">
        <w:t xml:space="preserve"> детей (202</w:t>
      </w:r>
      <w:r w:rsidR="00C427F7" w:rsidRPr="007F7D11">
        <w:t>2</w:t>
      </w:r>
      <w:r w:rsidRPr="007F7D11">
        <w:t xml:space="preserve"> – </w:t>
      </w:r>
      <w:r w:rsidR="00C427F7" w:rsidRPr="007F7D11">
        <w:t>4</w:t>
      </w:r>
      <w:r w:rsidRPr="007F7D11">
        <w:t xml:space="preserve"> семей).</w:t>
      </w:r>
      <w:r w:rsidR="00F15304" w:rsidRPr="007F7D11">
        <w:t xml:space="preserve"> </w:t>
      </w:r>
    </w:p>
    <w:p w:rsidR="00F15304" w:rsidRPr="007F7D11" w:rsidRDefault="00F15304" w:rsidP="007F7D11">
      <w:pPr>
        <w:ind w:firstLine="851"/>
        <w:contextualSpacing/>
        <w:jc w:val="both"/>
        <w:rPr>
          <w:lang w:eastAsia="ru-RU"/>
        </w:rPr>
      </w:pPr>
      <w:r w:rsidRPr="007F7D11">
        <w:rPr>
          <w:lang w:eastAsia="ru-RU"/>
        </w:rPr>
        <w:t xml:space="preserve">Главной и основной целью деятельности администрации Березанского сельского поселения является соблюдение Конституции Российской Федерации, повышение уровня и качества жизни жителей поселения, доступность различного спектра услуг, безопасность, рост рождаемости и увеличение продолжительности жизни.  </w:t>
      </w:r>
    </w:p>
    <w:p w:rsidR="00F15304" w:rsidRPr="007F7D11" w:rsidRDefault="00F15304" w:rsidP="007F7D11">
      <w:pPr>
        <w:ind w:firstLine="851"/>
        <w:contextualSpacing/>
        <w:jc w:val="both"/>
        <w:rPr>
          <w:lang w:eastAsia="ru-RU"/>
        </w:rPr>
      </w:pPr>
      <w:r w:rsidRPr="007F7D11">
        <w:rPr>
          <w:lang w:eastAsia="ru-RU"/>
        </w:rPr>
        <w:t xml:space="preserve"> Полномочия, определенные Федеральным Законом №131-ФЗ «Об общих принципах организации местного самоуправления в Российской Федерации», другие Федеральные и краевые правовые акты, Устав поселения дают нам возможность достигнуть поставленной цели, исполняя их в полном объеме:</w:t>
      </w:r>
    </w:p>
    <w:p w:rsidR="00F15304" w:rsidRPr="007F7D11" w:rsidRDefault="00F15304" w:rsidP="007F7D11">
      <w:pPr>
        <w:suppressAutoHyphens w:val="0"/>
        <w:ind w:firstLine="851"/>
        <w:contextualSpacing/>
        <w:jc w:val="both"/>
        <w:rPr>
          <w:lang w:eastAsia="ru-RU"/>
        </w:rPr>
      </w:pPr>
      <w:r w:rsidRPr="007F7D11">
        <w:rPr>
          <w:lang w:eastAsia="ru-RU"/>
        </w:rPr>
        <w:t>- обеспечение бесперебойной работы муниципальных учреждений;</w:t>
      </w:r>
    </w:p>
    <w:p w:rsidR="00F15304" w:rsidRPr="007F7D11" w:rsidRDefault="00F15304" w:rsidP="007F7D11">
      <w:pPr>
        <w:suppressAutoHyphens w:val="0"/>
        <w:ind w:firstLine="851"/>
        <w:contextualSpacing/>
        <w:jc w:val="both"/>
        <w:rPr>
          <w:lang w:eastAsia="ru-RU"/>
        </w:rPr>
      </w:pPr>
      <w:r w:rsidRPr="007F7D11">
        <w:rPr>
          <w:lang w:eastAsia="ru-RU"/>
        </w:rPr>
        <w:t>- благоустройство территорий населенных пунктов;</w:t>
      </w:r>
    </w:p>
    <w:p w:rsidR="00F15304" w:rsidRPr="007F7D11" w:rsidRDefault="00F15304" w:rsidP="007F7D11">
      <w:pPr>
        <w:suppressAutoHyphens w:val="0"/>
        <w:ind w:firstLine="851"/>
        <w:contextualSpacing/>
        <w:jc w:val="both"/>
        <w:rPr>
          <w:lang w:eastAsia="ru-RU"/>
        </w:rPr>
      </w:pPr>
      <w:r w:rsidRPr="007F7D11">
        <w:rPr>
          <w:lang w:eastAsia="ru-RU"/>
        </w:rPr>
        <w:t>- развитие инфраструктуры;</w:t>
      </w:r>
    </w:p>
    <w:p w:rsidR="00F15304" w:rsidRPr="007F7D11" w:rsidRDefault="00F15304" w:rsidP="007F7D11">
      <w:pPr>
        <w:suppressAutoHyphens w:val="0"/>
        <w:ind w:firstLine="851"/>
        <w:contextualSpacing/>
        <w:jc w:val="both"/>
        <w:rPr>
          <w:lang w:eastAsia="ru-RU"/>
        </w:rPr>
      </w:pPr>
      <w:r w:rsidRPr="007F7D11">
        <w:rPr>
          <w:lang w:eastAsia="ru-RU"/>
        </w:rPr>
        <w:t xml:space="preserve">- качественное и бесперебойное предоставление услуг ЖКХ и другого рода услуг позволит жителям нашего поселения почувствовать уверенность в завтрашнем дне и гордость за свою малую Родину и Россию в целом. </w:t>
      </w:r>
    </w:p>
    <w:p w:rsidR="00F15304" w:rsidRPr="007F7D11" w:rsidRDefault="00F15304" w:rsidP="007F7D11">
      <w:pPr>
        <w:ind w:firstLine="851"/>
        <w:contextualSpacing/>
        <w:jc w:val="both"/>
      </w:pPr>
      <w:r w:rsidRPr="007F7D11">
        <w:t>Общая численность трудоспособного населения Березанского сельского поселения в 20</w:t>
      </w:r>
      <w:r w:rsidR="00CB76FF" w:rsidRPr="007F7D11">
        <w:t>2</w:t>
      </w:r>
      <w:r w:rsidR="004E38E9" w:rsidRPr="007F7D11">
        <w:t>3</w:t>
      </w:r>
      <w:r w:rsidRPr="007F7D11">
        <w:t xml:space="preserve"> году составила 3</w:t>
      </w:r>
      <w:r w:rsidR="004E38E9" w:rsidRPr="007F7D11">
        <w:t>250</w:t>
      </w:r>
      <w:r w:rsidRPr="007F7D11">
        <w:t xml:space="preserve"> человек, из которых занятых предпринимательством </w:t>
      </w:r>
      <w:r w:rsidR="002C4DBB" w:rsidRPr="007F7D11">
        <w:t>1</w:t>
      </w:r>
      <w:r w:rsidR="00A33C03" w:rsidRPr="007F7D11">
        <w:t>52</w:t>
      </w:r>
      <w:r w:rsidRPr="007F7D11">
        <w:t xml:space="preserve"> человек</w:t>
      </w:r>
      <w:r w:rsidR="00A33C03" w:rsidRPr="007F7D11">
        <w:t>а (2022 – 107)</w:t>
      </w:r>
      <w:r w:rsidRPr="007F7D11">
        <w:t xml:space="preserve">. </w:t>
      </w:r>
    </w:p>
    <w:p w:rsidR="00F15304" w:rsidRPr="007F7D11" w:rsidRDefault="00F15304" w:rsidP="007F7D11">
      <w:pPr>
        <w:ind w:firstLine="851"/>
        <w:contextualSpacing/>
        <w:jc w:val="both"/>
      </w:pPr>
      <w:r w:rsidRPr="007F7D11">
        <w:t>Уровень безработицы в Березанском сельском поселении составляет 0,</w:t>
      </w:r>
      <w:r w:rsidR="00555C33" w:rsidRPr="007F7D11">
        <w:t>2</w:t>
      </w:r>
      <w:r w:rsidRPr="007F7D11">
        <w:t xml:space="preserve">%. </w:t>
      </w:r>
      <w:r w:rsidR="00946910" w:rsidRPr="007F7D11">
        <w:t xml:space="preserve">Для сравнения в Краснодарском крае уровень безработицы составил </w:t>
      </w:r>
      <w:r w:rsidR="00764C78" w:rsidRPr="007F7D11">
        <w:t>1,5</w:t>
      </w:r>
      <w:r w:rsidR="00946910" w:rsidRPr="007F7D11">
        <w:t xml:space="preserve"> %, в РФ –</w:t>
      </w:r>
      <w:r w:rsidR="00764C78" w:rsidRPr="007F7D11">
        <w:t>3,6</w:t>
      </w:r>
      <w:r w:rsidR="00946910" w:rsidRPr="007F7D11">
        <w:t xml:space="preserve"> %.</w:t>
      </w:r>
    </w:p>
    <w:p w:rsidR="009E7FB5" w:rsidRPr="007F7D11" w:rsidRDefault="009E7FB5" w:rsidP="007F7D11">
      <w:pPr>
        <w:ind w:firstLine="851"/>
        <w:contextualSpacing/>
        <w:jc w:val="both"/>
      </w:pPr>
    </w:p>
    <w:p w:rsidR="001D1E60" w:rsidRPr="007F7D11" w:rsidRDefault="001D1E60" w:rsidP="007F7D11">
      <w:pPr>
        <w:ind w:firstLine="851"/>
        <w:contextualSpacing/>
        <w:jc w:val="both"/>
      </w:pPr>
      <w:r w:rsidRPr="007F7D11">
        <w:rPr>
          <w:rFonts w:eastAsia="Calibri"/>
          <w:b/>
          <w:bCs/>
          <w:iCs/>
          <w:u w:val="single"/>
        </w:rPr>
        <w:t>Формирование бюджета</w:t>
      </w:r>
      <w:r w:rsidRPr="007F7D11">
        <w:rPr>
          <w:rFonts w:eastAsia="Calibri"/>
          <w:bCs/>
          <w:iCs/>
          <w:u w:val="single"/>
        </w:rPr>
        <w:t xml:space="preserve"> </w:t>
      </w:r>
      <w:r w:rsidRPr="007F7D11">
        <w:rPr>
          <w:rFonts w:eastAsia="Calibri"/>
        </w:rPr>
        <w:t xml:space="preserve">– это наиболее важный и сложный вопрос в рамках реализации полномочий. </w:t>
      </w:r>
      <w:r w:rsidRPr="007F7D11">
        <w:t>Бюджет сельского поселения в 2023 году формировался за счет налоговых, неналоговых и безвозмездных поступлений и составил:</w:t>
      </w:r>
    </w:p>
    <w:p w:rsidR="001D1E60" w:rsidRPr="007F7D11" w:rsidRDefault="001D1E60" w:rsidP="007F7D11">
      <w:pPr>
        <w:ind w:firstLine="851"/>
        <w:contextualSpacing/>
        <w:jc w:val="both"/>
        <w:rPr>
          <w:b/>
        </w:rPr>
      </w:pPr>
      <w:r w:rsidRPr="007F7D11">
        <w:t xml:space="preserve">                                                                                                                                   тыс. руб.</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2126"/>
      </w:tblGrid>
      <w:tr w:rsidR="001D1E60" w:rsidRPr="007F7D11"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firstLine="27"/>
              <w:contextualSpacing/>
              <w:jc w:val="center"/>
              <w:rPr>
                <w:b/>
              </w:rPr>
            </w:pPr>
            <w:r w:rsidRPr="007F7D11">
              <w:rPr>
                <w:b/>
              </w:rPr>
              <w:t>Доходы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firstLine="27"/>
              <w:contextualSpacing/>
              <w:jc w:val="center"/>
              <w:rPr>
                <w:b/>
              </w:rPr>
            </w:pPr>
            <w:r w:rsidRPr="007F7D11">
              <w:rPr>
                <w:b/>
              </w:rPr>
              <w:t>Исполнено 2023</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firstLine="27"/>
              <w:contextualSpacing/>
              <w:jc w:val="center"/>
              <w:rPr>
                <w:b/>
              </w:rPr>
            </w:pPr>
            <w:r w:rsidRPr="007F7D11">
              <w:rPr>
                <w:b/>
              </w:rPr>
              <w:t>В сравнении с 2022 годом</w:t>
            </w:r>
            <w:r w:rsidR="004B547A">
              <w:rPr>
                <w:b/>
              </w:rPr>
              <w:t xml:space="preserve">, </w:t>
            </w:r>
            <w:r w:rsidRPr="007F7D11">
              <w:rPr>
                <w:b/>
              </w:rPr>
              <w:t>%</w:t>
            </w:r>
          </w:p>
        </w:tc>
      </w:tr>
      <w:tr w:rsidR="001D1E60" w:rsidRPr="007F7D11"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5A1D70">
            <w:pPr>
              <w:shd w:val="clear" w:color="auto" w:fill="FFFFFF"/>
              <w:ind w:firstLine="27"/>
              <w:contextualSpacing/>
              <w:jc w:val="center"/>
            </w:pPr>
            <w:r w:rsidRPr="007F7D11">
              <w:t>Налог на доходы физических лиц</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3"/>
              <w:contextualSpacing/>
              <w:jc w:val="center"/>
            </w:pPr>
            <w:r w:rsidRPr="007F7D11">
              <w:t>24241,0</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6"/>
              <w:contextualSpacing/>
              <w:jc w:val="center"/>
            </w:pPr>
            <w:r w:rsidRPr="007F7D11">
              <w:t>112</w:t>
            </w:r>
          </w:p>
        </w:tc>
      </w:tr>
      <w:tr w:rsidR="001D1E60" w:rsidRPr="007F7D11"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5A1D70">
            <w:pPr>
              <w:shd w:val="clear" w:color="auto" w:fill="FFFFFF"/>
              <w:ind w:firstLine="27"/>
              <w:contextualSpacing/>
              <w:jc w:val="center"/>
            </w:pPr>
            <w:r w:rsidRPr="007F7D11">
              <w:t>Акцизы на дизельное топливо и прямогонный бензин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3"/>
              <w:contextualSpacing/>
              <w:jc w:val="center"/>
            </w:pPr>
            <w:r w:rsidRPr="007F7D11">
              <w:t>6840,0</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6"/>
              <w:contextualSpacing/>
              <w:jc w:val="center"/>
            </w:pPr>
            <w:r w:rsidRPr="007F7D11">
              <w:t>106</w:t>
            </w:r>
          </w:p>
        </w:tc>
      </w:tr>
      <w:tr w:rsidR="001D1E60" w:rsidRPr="007F7D11"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5A1D70">
            <w:pPr>
              <w:shd w:val="clear" w:color="auto" w:fill="FFFFFF"/>
              <w:ind w:firstLine="27"/>
              <w:contextualSpacing/>
              <w:jc w:val="center"/>
            </w:pPr>
            <w:r w:rsidRPr="007F7D11">
              <w:t>Налог на имущество физических лиц</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3"/>
              <w:contextualSpacing/>
              <w:jc w:val="center"/>
            </w:pPr>
            <w:r w:rsidRPr="007F7D11">
              <w:t>3470,0</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6"/>
              <w:contextualSpacing/>
              <w:jc w:val="center"/>
            </w:pPr>
            <w:r w:rsidRPr="007F7D11">
              <w:t>113</w:t>
            </w:r>
          </w:p>
        </w:tc>
      </w:tr>
      <w:tr w:rsidR="001D1E60" w:rsidRPr="007F7D11"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5A1D70">
            <w:pPr>
              <w:shd w:val="clear" w:color="auto" w:fill="FFFFFF"/>
              <w:ind w:firstLine="27"/>
              <w:contextualSpacing/>
              <w:jc w:val="center"/>
            </w:pPr>
            <w:r w:rsidRPr="007F7D11">
              <w:t>Единый сельскохозяйственный налог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3"/>
              <w:contextualSpacing/>
              <w:jc w:val="center"/>
            </w:pPr>
            <w:r w:rsidRPr="007F7D11">
              <w:t>6900,0</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6"/>
              <w:contextualSpacing/>
              <w:jc w:val="center"/>
            </w:pPr>
            <w:r w:rsidRPr="007F7D11">
              <w:t>155</w:t>
            </w:r>
          </w:p>
        </w:tc>
      </w:tr>
      <w:tr w:rsidR="001D1E60" w:rsidRPr="007F7D11"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5A1D70">
            <w:pPr>
              <w:shd w:val="clear" w:color="auto" w:fill="FFFFFF"/>
              <w:ind w:firstLine="27"/>
              <w:contextualSpacing/>
              <w:jc w:val="center"/>
            </w:pPr>
            <w:r w:rsidRPr="007F7D11">
              <w:t>Земельный налог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3"/>
              <w:contextualSpacing/>
              <w:jc w:val="center"/>
            </w:pPr>
            <w:r w:rsidRPr="007F7D11">
              <w:t>8031,0</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6"/>
              <w:contextualSpacing/>
              <w:jc w:val="center"/>
            </w:pPr>
            <w:r w:rsidRPr="007F7D11">
              <w:t>106</w:t>
            </w:r>
          </w:p>
        </w:tc>
      </w:tr>
      <w:tr w:rsidR="001D1E60" w:rsidRPr="007F7D11"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5A1D70">
            <w:pPr>
              <w:shd w:val="clear" w:color="auto" w:fill="FFFFFF"/>
              <w:ind w:firstLine="27"/>
              <w:contextualSpacing/>
              <w:jc w:val="center"/>
            </w:pPr>
            <w:r w:rsidRPr="007F7D11">
              <w:t>Доходы от сдачи в аренду имущества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3"/>
              <w:contextualSpacing/>
              <w:jc w:val="center"/>
            </w:pPr>
            <w:r w:rsidRPr="007F7D11">
              <w:t>10,0</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6"/>
              <w:contextualSpacing/>
              <w:jc w:val="center"/>
            </w:pPr>
            <w:r w:rsidRPr="007F7D11">
              <w:t>59</w:t>
            </w:r>
          </w:p>
        </w:tc>
      </w:tr>
      <w:tr w:rsidR="001D1E60" w:rsidRPr="007F7D11" w:rsidTr="004B547A">
        <w:tc>
          <w:tcPr>
            <w:tcW w:w="4819"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5A1D70">
            <w:pPr>
              <w:shd w:val="clear" w:color="auto" w:fill="FFFFFF"/>
              <w:ind w:firstLine="27"/>
              <w:contextualSpacing/>
              <w:jc w:val="center"/>
            </w:pPr>
            <w:r w:rsidRPr="007F7D11">
              <w:t>Прочие доходы от компенсации затрат бюджетов сельских поселений</w:t>
            </w:r>
          </w:p>
        </w:tc>
        <w:tc>
          <w:tcPr>
            <w:tcW w:w="2268"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3"/>
              <w:contextualSpacing/>
              <w:jc w:val="center"/>
            </w:pPr>
            <w:r w:rsidRPr="007F7D11">
              <w:t>4,0</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6"/>
              <w:contextualSpacing/>
              <w:jc w:val="center"/>
            </w:pPr>
            <w:r w:rsidRPr="007F7D11">
              <w:t>23</w:t>
            </w:r>
          </w:p>
        </w:tc>
      </w:tr>
      <w:tr w:rsidR="001D1E60" w:rsidRPr="007F7D11"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5A1D70">
            <w:pPr>
              <w:shd w:val="clear" w:color="auto" w:fill="FFFFFF"/>
              <w:ind w:firstLine="27"/>
              <w:contextualSpacing/>
              <w:jc w:val="center"/>
            </w:pPr>
            <w:r w:rsidRPr="007F7D11">
              <w:t>Штрафы, возмещение ущерба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3"/>
              <w:contextualSpacing/>
              <w:jc w:val="center"/>
            </w:pPr>
            <w:r w:rsidRPr="007F7D11">
              <w:t>571,0</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6"/>
              <w:contextualSpacing/>
              <w:jc w:val="center"/>
            </w:pPr>
            <w:r w:rsidRPr="007F7D11">
              <w:t>595</w:t>
            </w:r>
          </w:p>
        </w:tc>
      </w:tr>
      <w:tr w:rsidR="001D1E60" w:rsidRPr="007F7D11" w:rsidTr="004B547A">
        <w:tc>
          <w:tcPr>
            <w:tcW w:w="4819"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5A1D70">
            <w:pPr>
              <w:shd w:val="clear" w:color="auto" w:fill="FFFFFF"/>
              <w:ind w:firstLine="27"/>
              <w:contextualSpacing/>
              <w:jc w:val="center"/>
            </w:pPr>
            <w:r w:rsidRPr="007F7D11">
              <w:t>Доходы получаемые в виде арендной платы</w:t>
            </w:r>
          </w:p>
        </w:tc>
        <w:tc>
          <w:tcPr>
            <w:tcW w:w="2268"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3"/>
              <w:contextualSpacing/>
              <w:jc w:val="center"/>
            </w:pPr>
            <w:r w:rsidRPr="007F7D11">
              <w:t>5283,0</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6"/>
              <w:contextualSpacing/>
              <w:jc w:val="center"/>
            </w:pPr>
            <w:r w:rsidRPr="007F7D11">
              <w:t>151</w:t>
            </w:r>
          </w:p>
        </w:tc>
      </w:tr>
      <w:tr w:rsidR="001D1E60" w:rsidRPr="007F7D11"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5A1D70">
            <w:pPr>
              <w:shd w:val="clear" w:color="auto" w:fill="FFFFFF"/>
              <w:ind w:firstLine="27"/>
              <w:contextualSpacing/>
              <w:jc w:val="center"/>
            </w:pPr>
            <w:r w:rsidRPr="007F7D11">
              <w:t>Субвенции на выполнение  государственных полномочий по воинскому учету и бронированию граждан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3"/>
              <w:contextualSpacing/>
              <w:jc w:val="center"/>
            </w:pPr>
            <w:r w:rsidRPr="007F7D11">
              <w:t>597,0</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6"/>
              <w:contextualSpacing/>
              <w:jc w:val="center"/>
            </w:pPr>
            <w:r w:rsidRPr="007F7D11">
              <w:t>114</w:t>
            </w:r>
          </w:p>
        </w:tc>
      </w:tr>
      <w:tr w:rsidR="001D1E60" w:rsidRPr="007F7D11" w:rsidTr="004B547A">
        <w:tc>
          <w:tcPr>
            <w:tcW w:w="4819"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5A1D70">
            <w:pPr>
              <w:shd w:val="clear" w:color="auto" w:fill="FFFFFF"/>
              <w:ind w:firstLine="27"/>
              <w:contextualSpacing/>
              <w:jc w:val="center"/>
            </w:pPr>
            <w:r w:rsidRPr="007F7D11">
              <w:lastRenderedPageBreak/>
              <w:t>Дотации бюджетам сельских поселений на выравнивание бюджетной обеспеченности из бюджета субъекта РФ</w:t>
            </w:r>
          </w:p>
        </w:tc>
        <w:tc>
          <w:tcPr>
            <w:tcW w:w="2268"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3"/>
              <w:contextualSpacing/>
              <w:jc w:val="center"/>
            </w:pPr>
            <w:r w:rsidRPr="007F7D11">
              <w:t>2922,0</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6"/>
              <w:contextualSpacing/>
              <w:jc w:val="center"/>
            </w:pPr>
            <w:r w:rsidRPr="007F7D11">
              <w:t>90</w:t>
            </w:r>
          </w:p>
        </w:tc>
      </w:tr>
      <w:tr w:rsidR="001D1E60" w:rsidRPr="007F7D11" w:rsidTr="004B547A">
        <w:tc>
          <w:tcPr>
            <w:tcW w:w="4819"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5A1D70">
            <w:pPr>
              <w:shd w:val="clear" w:color="auto" w:fill="FFFFFF"/>
              <w:ind w:firstLine="27"/>
              <w:contextualSpacing/>
              <w:jc w:val="center"/>
            </w:pPr>
            <w:r w:rsidRPr="007F7D11">
              <w:t>Субсидии бюджетам сельских поселений</w:t>
            </w:r>
          </w:p>
        </w:tc>
        <w:tc>
          <w:tcPr>
            <w:tcW w:w="2268"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3"/>
              <w:contextualSpacing/>
              <w:jc w:val="center"/>
            </w:pPr>
            <w:r w:rsidRPr="007F7D11">
              <w:t>25319,0</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6"/>
              <w:contextualSpacing/>
              <w:jc w:val="center"/>
            </w:pPr>
            <w:r w:rsidRPr="007F7D11">
              <w:t>100</w:t>
            </w:r>
          </w:p>
        </w:tc>
      </w:tr>
      <w:tr w:rsidR="001D1E60" w:rsidRPr="007F7D11" w:rsidTr="004B547A">
        <w:tc>
          <w:tcPr>
            <w:tcW w:w="4819"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5A1D70">
            <w:pPr>
              <w:shd w:val="clear" w:color="auto" w:fill="FFFFFF"/>
              <w:ind w:firstLine="27"/>
              <w:contextualSpacing/>
              <w:jc w:val="center"/>
            </w:pPr>
            <w:r w:rsidRPr="007F7D11">
              <w:t>Иные межбюджетные трансферты</w:t>
            </w:r>
          </w:p>
        </w:tc>
        <w:tc>
          <w:tcPr>
            <w:tcW w:w="2268"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contextualSpacing/>
              <w:jc w:val="center"/>
            </w:pPr>
            <w:r w:rsidRPr="007F7D11">
              <w:t>6135,0</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contextualSpacing/>
              <w:jc w:val="center"/>
            </w:pPr>
            <w:r w:rsidRPr="007F7D11">
              <w:t>1019</w:t>
            </w:r>
          </w:p>
        </w:tc>
      </w:tr>
      <w:tr w:rsidR="001D1E60" w:rsidRPr="007F7D11" w:rsidTr="004B547A">
        <w:tc>
          <w:tcPr>
            <w:tcW w:w="481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5A1D70">
            <w:pPr>
              <w:shd w:val="clear" w:color="auto" w:fill="FFFFFF"/>
              <w:ind w:firstLine="851"/>
              <w:contextualSpacing/>
              <w:jc w:val="center"/>
            </w:pPr>
            <w:r w:rsidRPr="007F7D11">
              <w:t>ИТОГО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contextualSpacing/>
              <w:jc w:val="center"/>
            </w:pPr>
            <w:r w:rsidRPr="007F7D11">
              <w:t>90323,0</w:t>
            </w:r>
          </w:p>
        </w:tc>
        <w:tc>
          <w:tcPr>
            <w:tcW w:w="2126"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contextualSpacing/>
              <w:jc w:val="center"/>
            </w:pPr>
            <w:r w:rsidRPr="007F7D11">
              <w:t>176</w:t>
            </w:r>
          </w:p>
        </w:tc>
      </w:tr>
    </w:tbl>
    <w:p w:rsidR="001D1E60" w:rsidRPr="007F7D11" w:rsidRDefault="001D1E60" w:rsidP="007F7D11">
      <w:pPr>
        <w:ind w:firstLine="851"/>
        <w:contextualSpacing/>
        <w:jc w:val="both"/>
      </w:pPr>
      <w:r w:rsidRPr="007F7D11">
        <w:t>На 01.01.2023 года остаток денежных средств на расчетном счете составил 5215,9 тыс. руб.</w:t>
      </w:r>
    </w:p>
    <w:p w:rsidR="001D1E60" w:rsidRPr="007F7D11" w:rsidRDefault="001D1E60" w:rsidP="007F7D11">
      <w:pPr>
        <w:ind w:firstLine="851"/>
        <w:contextualSpacing/>
        <w:jc w:val="both"/>
      </w:pPr>
      <w:r w:rsidRPr="007F7D11">
        <w:rPr>
          <w:rFonts w:eastAsia="Calibri"/>
        </w:rPr>
        <w:t>Бюджет по состоянию на 1 января 2024 год является дефицитным. Расходная часть бюджета за 2023 составила 94297,0 тыс. рублей</w:t>
      </w:r>
    </w:p>
    <w:p w:rsidR="001D1E60" w:rsidRPr="007F7D11" w:rsidRDefault="001D1E60" w:rsidP="007F7D11">
      <w:pPr>
        <w:ind w:firstLine="851"/>
        <w:contextualSpacing/>
        <w:jc w:val="both"/>
        <w:rPr>
          <w:rFonts w:eastAsia="Calibri"/>
          <w:lang w:eastAsia="en-US"/>
        </w:rPr>
      </w:pPr>
      <w:r w:rsidRPr="007F7D11">
        <w:rPr>
          <w:rFonts w:eastAsia="Calibri"/>
          <w:lang w:eastAsia="en-US"/>
        </w:rPr>
        <w:t xml:space="preserve">В целях увеличения доходной части бюджета </w:t>
      </w:r>
      <w:proofErr w:type="gramStart"/>
      <w:r w:rsidRPr="007F7D11">
        <w:rPr>
          <w:rFonts w:eastAsia="Calibri"/>
          <w:lang w:eastAsia="en-US"/>
        </w:rPr>
        <w:t xml:space="preserve">в  </w:t>
      </w:r>
      <w:r w:rsidR="00A43D46">
        <w:rPr>
          <w:rFonts w:eastAsia="Calibri"/>
          <w:lang w:eastAsia="en-US"/>
        </w:rPr>
        <w:t>2020</w:t>
      </w:r>
      <w:proofErr w:type="gramEnd"/>
      <w:r w:rsidR="00A43D46">
        <w:rPr>
          <w:rFonts w:eastAsia="Calibri"/>
          <w:lang w:eastAsia="en-US"/>
        </w:rPr>
        <w:t xml:space="preserve"> и 2021 </w:t>
      </w:r>
      <w:r w:rsidRPr="007F7D11">
        <w:rPr>
          <w:rFonts w:eastAsia="Calibri"/>
          <w:lang w:eastAsia="en-US"/>
        </w:rPr>
        <w:t>год</w:t>
      </w:r>
      <w:r w:rsidR="00A43D46">
        <w:rPr>
          <w:rFonts w:eastAsia="Calibri"/>
          <w:lang w:eastAsia="en-US"/>
        </w:rPr>
        <w:t>ах</w:t>
      </w:r>
      <w:r w:rsidRPr="007F7D11">
        <w:rPr>
          <w:rFonts w:eastAsia="Calibri"/>
          <w:lang w:eastAsia="en-US"/>
        </w:rPr>
        <w:t xml:space="preserve"> проведен</w:t>
      </w:r>
      <w:r w:rsidR="00A43D46">
        <w:rPr>
          <w:rFonts w:eastAsia="Calibri"/>
          <w:lang w:eastAsia="en-US"/>
        </w:rPr>
        <w:t>ы</w:t>
      </w:r>
      <w:r w:rsidRPr="007F7D11">
        <w:rPr>
          <w:rFonts w:eastAsia="Calibri"/>
          <w:lang w:eastAsia="en-US"/>
        </w:rPr>
        <w:t xml:space="preserve"> аукцион</w:t>
      </w:r>
      <w:r w:rsidR="00A43D46">
        <w:rPr>
          <w:rFonts w:eastAsia="Calibri"/>
          <w:lang w:eastAsia="en-US"/>
        </w:rPr>
        <w:t>ы</w:t>
      </w:r>
      <w:r w:rsidRPr="007F7D11">
        <w:rPr>
          <w:rFonts w:eastAsia="Calibri"/>
          <w:lang w:eastAsia="en-US"/>
        </w:rPr>
        <w:t xml:space="preserve"> на право заключения договора аренды земельного участка из земель сельскохозяйственного назначения площадью 126 гектаров, находящегося в муниципальной собственности, и получен доход в сумме 2 036 800 руб. Общий доход, </w:t>
      </w:r>
      <w:r w:rsidRPr="007F7D11">
        <w:t>получаемый за аренду</w:t>
      </w:r>
      <w:r w:rsidRPr="007F7D11">
        <w:rPr>
          <w:rFonts w:eastAsia="Calibri"/>
          <w:lang w:eastAsia="en-US"/>
        </w:rPr>
        <w:t xml:space="preserve"> земельных участков в 2023 году составил 5 283 000, 00 руб.</w:t>
      </w:r>
    </w:p>
    <w:p w:rsidR="001D1E60" w:rsidRPr="007F7D11" w:rsidRDefault="001D1E60" w:rsidP="007F7D11">
      <w:pPr>
        <w:ind w:firstLine="851"/>
        <w:contextualSpacing/>
        <w:jc w:val="both"/>
        <w:rPr>
          <w:lang w:eastAsia="ru-RU"/>
        </w:rPr>
      </w:pPr>
      <w:r w:rsidRPr="007F7D11">
        <w:t xml:space="preserve">                                                                                                                      тыс. руб.</w:t>
      </w:r>
      <w:r w:rsidRPr="007F7D11">
        <w:tab/>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268"/>
        <w:gridCol w:w="1842"/>
      </w:tblGrid>
      <w:tr w:rsidR="001D1E60" w:rsidRPr="007F7D11" w:rsidTr="004B547A">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rPr>
                <w:b/>
              </w:rPr>
            </w:pPr>
            <w:r w:rsidRPr="007F7D11">
              <w:rPr>
                <w:b/>
              </w:rPr>
              <w:t>Расходы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rPr>
                <w:b/>
              </w:rPr>
            </w:pPr>
            <w:r w:rsidRPr="007F7D11">
              <w:rPr>
                <w:b/>
              </w:rPr>
              <w:t>Исполнено 2023</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4"/>
              <w:contextualSpacing/>
              <w:jc w:val="center"/>
              <w:rPr>
                <w:b/>
              </w:rPr>
            </w:pPr>
            <w:r w:rsidRPr="007F7D11">
              <w:rPr>
                <w:b/>
              </w:rPr>
              <w:t>В сравнении с 2022 годом  %</w:t>
            </w:r>
          </w:p>
        </w:tc>
      </w:tr>
      <w:tr w:rsidR="001D1E60" w:rsidRPr="007F7D11" w:rsidTr="004B547A">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pPr>
            <w:r w:rsidRPr="007F7D11">
              <w:t>Общегосударственные вопросы (расходы на обеспечение функций органов местного самоуправления, проведение выборов, резервный фонд, информатизация, мероприятия по землеустройству, расходы на обеспечение деятельности (оказание услуг) муниципальных учреждений )</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pPr>
            <w:r w:rsidRPr="007F7D11">
              <w:t>13767,6</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4"/>
              <w:contextualSpacing/>
              <w:jc w:val="center"/>
            </w:pPr>
            <w:r w:rsidRPr="007F7D11">
              <w:t>98</w:t>
            </w:r>
          </w:p>
        </w:tc>
      </w:tr>
      <w:tr w:rsidR="001D1E60" w:rsidRPr="007F7D11" w:rsidTr="004B547A">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pPr>
            <w:r w:rsidRPr="007F7D11">
              <w:t>Национальная оборона (мобилизационная и вневойсковая подготовка)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pPr>
            <w:r w:rsidRPr="007F7D11">
              <w:t>593,2</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4"/>
              <w:contextualSpacing/>
              <w:jc w:val="center"/>
            </w:pPr>
            <w:r w:rsidRPr="007F7D11">
              <w:t>114</w:t>
            </w:r>
          </w:p>
        </w:tc>
      </w:tr>
      <w:tr w:rsidR="001D1E60" w:rsidRPr="007F7D11" w:rsidTr="004B547A">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pPr>
            <w:r w:rsidRPr="007F7D11">
              <w:t>Национальная безопасность и правоохранительная деятельность</w:t>
            </w:r>
            <w:r w:rsidR="004B547A">
              <w:t xml:space="preserve"> </w:t>
            </w:r>
            <w:r w:rsidRPr="007F7D11">
              <w:t>(пожарная безопасность)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pPr>
            <w:r w:rsidRPr="007F7D11">
              <w:t>90,7</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4"/>
              <w:contextualSpacing/>
              <w:jc w:val="center"/>
            </w:pPr>
            <w:r w:rsidRPr="007F7D11">
              <w:t>824</w:t>
            </w:r>
          </w:p>
        </w:tc>
      </w:tr>
      <w:tr w:rsidR="001D1E60" w:rsidRPr="007F7D11" w:rsidTr="005A1D70">
        <w:trPr>
          <w:trHeight w:val="406"/>
        </w:trPr>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5A1D70">
            <w:pPr>
              <w:shd w:val="clear" w:color="auto" w:fill="FFFFFF"/>
              <w:ind w:left="34"/>
              <w:contextualSpacing/>
              <w:jc w:val="center"/>
            </w:pPr>
            <w:r w:rsidRPr="007F7D11">
              <w:t>Национальная экономика</w:t>
            </w:r>
            <w:r w:rsidR="005A1D70">
              <w:t xml:space="preserve"> </w:t>
            </w:r>
            <w:r w:rsidRPr="007F7D11">
              <w:t>(дорожное хозяйство)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pPr>
            <w:r w:rsidRPr="007F7D11">
              <w:t>12422,4</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4"/>
              <w:contextualSpacing/>
              <w:jc w:val="center"/>
            </w:pPr>
            <w:r w:rsidRPr="007F7D11">
              <w:t>165</w:t>
            </w:r>
          </w:p>
        </w:tc>
      </w:tr>
      <w:tr w:rsidR="001D1E60" w:rsidRPr="007F7D11" w:rsidTr="004B547A">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pPr>
            <w:r w:rsidRPr="007F7D11">
              <w:t>Жилищно-коммунальное хозяйство(коммунальное хозяйство, благоустройство)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pPr>
            <w:r w:rsidRPr="007F7D11">
              <w:t>44055,3</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4"/>
              <w:contextualSpacing/>
              <w:jc w:val="center"/>
            </w:pPr>
            <w:r w:rsidRPr="007F7D11">
              <w:t>380</w:t>
            </w:r>
          </w:p>
        </w:tc>
      </w:tr>
      <w:tr w:rsidR="001D1E60" w:rsidRPr="007F7D11" w:rsidTr="005A1D70">
        <w:trPr>
          <w:trHeight w:val="421"/>
        </w:trPr>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pPr>
            <w:r w:rsidRPr="007F7D11">
              <w:t>Образование (молодежная политика)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pPr>
            <w:r w:rsidRPr="007F7D11">
              <w:t>2875,3</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4"/>
              <w:contextualSpacing/>
              <w:jc w:val="center"/>
            </w:pPr>
            <w:r w:rsidRPr="007F7D11">
              <w:t>109</w:t>
            </w:r>
          </w:p>
        </w:tc>
      </w:tr>
      <w:tr w:rsidR="001D1E60" w:rsidRPr="007F7D11" w:rsidTr="005A1D70">
        <w:trPr>
          <w:trHeight w:val="413"/>
        </w:trPr>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pPr>
            <w:r w:rsidRPr="007F7D11">
              <w:t>Культура и кинематография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pPr>
            <w:r w:rsidRPr="007F7D11">
              <w:t>19504,1</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4"/>
              <w:contextualSpacing/>
              <w:jc w:val="center"/>
            </w:pPr>
            <w:r w:rsidRPr="007F7D11">
              <w:t>112</w:t>
            </w:r>
          </w:p>
        </w:tc>
      </w:tr>
      <w:tr w:rsidR="001D1E60" w:rsidRPr="007F7D11" w:rsidTr="004B547A">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pPr>
            <w:r w:rsidRPr="007F7D11">
              <w:t>Социальная политика (пенсионное обеспечение, социальная поддержка граждан)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pPr>
            <w:r w:rsidRPr="007F7D11">
              <w:t>732,1</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4"/>
              <w:contextualSpacing/>
              <w:jc w:val="center"/>
            </w:pPr>
            <w:r w:rsidRPr="007F7D11">
              <w:t>127</w:t>
            </w:r>
          </w:p>
        </w:tc>
      </w:tr>
      <w:tr w:rsidR="001D1E60" w:rsidRPr="007F7D11" w:rsidTr="004B547A">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pPr>
            <w:r w:rsidRPr="007F7D11">
              <w:t>Средства массовой информации (периодическая печать и издательства)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pPr>
            <w:r w:rsidRPr="007F7D11">
              <w:t>253,4</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4"/>
              <w:contextualSpacing/>
              <w:jc w:val="center"/>
            </w:pPr>
            <w:r w:rsidRPr="007F7D11">
              <w:t>77</w:t>
            </w:r>
          </w:p>
        </w:tc>
      </w:tr>
      <w:tr w:rsidR="001D1E60" w:rsidRPr="007F7D11" w:rsidTr="004B547A">
        <w:trPr>
          <w:trHeight w:val="409"/>
        </w:trPr>
        <w:tc>
          <w:tcPr>
            <w:tcW w:w="5529"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4"/>
              <w:contextualSpacing/>
              <w:jc w:val="center"/>
            </w:pPr>
            <w:r w:rsidRPr="007F7D11">
              <w:t>Обслуживание государственного (муниципального) долга</w:t>
            </w:r>
          </w:p>
        </w:tc>
        <w:tc>
          <w:tcPr>
            <w:tcW w:w="2268"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4"/>
              <w:contextualSpacing/>
              <w:jc w:val="center"/>
            </w:pPr>
            <w:r w:rsidRPr="007F7D11">
              <w:t>2,9</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4"/>
              <w:contextualSpacing/>
              <w:jc w:val="center"/>
            </w:pPr>
            <w:r w:rsidRPr="007F7D11">
              <w:t>725</w:t>
            </w:r>
          </w:p>
        </w:tc>
      </w:tr>
      <w:tr w:rsidR="001D1E60" w:rsidRPr="007F7D11" w:rsidTr="004B547A">
        <w:trPr>
          <w:trHeight w:val="409"/>
        </w:trPr>
        <w:tc>
          <w:tcPr>
            <w:tcW w:w="5529"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pPr>
            <w:r w:rsidRPr="007F7D11">
              <w:t>Итого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1E60" w:rsidRPr="007F7D11" w:rsidRDefault="001D1E60" w:rsidP="004B547A">
            <w:pPr>
              <w:shd w:val="clear" w:color="auto" w:fill="FFFFFF"/>
              <w:ind w:left="34"/>
              <w:contextualSpacing/>
              <w:jc w:val="center"/>
            </w:pPr>
            <w:r w:rsidRPr="007F7D11">
              <w:t>94297,0</w:t>
            </w:r>
          </w:p>
        </w:tc>
        <w:tc>
          <w:tcPr>
            <w:tcW w:w="1842" w:type="dxa"/>
            <w:tcBorders>
              <w:top w:val="single" w:sz="4" w:space="0" w:color="auto"/>
              <w:left w:val="single" w:sz="4" w:space="0" w:color="auto"/>
              <w:bottom w:val="single" w:sz="4" w:space="0" w:color="auto"/>
              <w:right w:val="single" w:sz="4" w:space="0" w:color="auto"/>
            </w:tcBorders>
            <w:vAlign w:val="center"/>
          </w:tcPr>
          <w:p w:rsidR="001D1E60" w:rsidRPr="007F7D11" w:rsidRDefault="001D1E60" w:rsidP="004B547A">
            <w:pPr>
              <w:shd w:val="clear" w:color="auto" w:fill="FFFFFF"/>
              <w:ind w:left="34"/>
              <w:contextualSpacing/>
              <w:jc w:val="center"/>
            </w:pPr>
            <w:r w:rsidRPr="007F7D11">
              <w:t>172</w:t>
            </w:r>
          </w:p>
        </w:tc>
      </w:tr>
    </w:tbl>
    <w:p w:rsidR="001D1E60" w:rsidRPr="007F7D11" w:rsidRDefault="001D1E60" w:rsidP="007F7D11">
      <w:pPr>
        <w:shd w:val="clear" w:color="auto" w:fill="FFFFFF"/>
        <w:ind w:firstLine="851"/>
        <w:contextualSpacing/>
        <w:jc w:val="both"/>
      </w:pPr>
      <w:r w:rsidRPr="007F7D11">
        <w:t>Остаток денежных средств на расчетном счете на 01.01.2024 составил 5682,2 тыс. руб.</w:t>
      </w:r>
    </w:p>
    <w:p w:rsidR="001D1E60" w:rsidRPr="007F7D11" w:rsidRDefault="001D1E60" w:rsidP="007F7D11">
      <w:pPr>
        <w:shd w:val="clear" w:color="auto" w:fill="FFFFFF"/>
        <w:ind w:firstLine="851"/>
        <w:contextualSpacing/>
        <w:jc w:val="both"/>
      </w:pPr>
      <w:r w:rsidRPr="007F7D11">
        <w:t>Бюджет на 2024 год является сбалансированным.</w:t>
      </w:r>
    </w:p>
    <w:p w:rsidR="001D1E60" w:rsidRPr="007F7D11" w:rsidRDefault="001D1E60" w:rsidP="007F7D11">
      <w:pPr>
        <w:shd w:val="clear" w:color="auto" w:fill="FFFFFF"/>
        <w:ind w:firstLine="851"/>
        <w:contextualSpacing/>
        <w:jc w:val="both"/>
      </w:pPr>
      <w:r w:rsidRPr="007F7D11">
        <w:t>Доходы 55 261 400,00 руб.</w:t>
      </w:r>
    </w:p>
    <w:p w:rsidR="001D1E60" w:rsidRPr="007F7D11" w:rsidRDefault="001D1E60" w:rsidP="007F7D11">
      <w:pPr>
        <w:shd w:val="clear" w:color="auto" w:fill="FFFFFF"/>
        <w:ind w:firstLine="851"/>
        <w:contextualSpacing/>
        <w:jc w:val="both"/>
      </w:pPr>
      <w:r w:rsidRPr="007F7D11">
        <w:t>Расходы 55 261 400,00 руб.</w:t>
      </w:r>
    </w:p>
    <w:p w:rsidR="00AB5619" w:rsidRPr="007F7D11" w:rsidRDefault="00AB5619" w:rsidP="007F7D11">
      <w:pPr>
        <w:shd w:val="clear" w:color="auto" w:fill="FFFFFF"/>
        <w:ind w:firstLine="851"/>
        <w:contextualSpacing/>
        <w:jc w:val="both"/>
        <w:rPr>
          <w:rFonts w:eastAsia="Calibri"/>
          <w:b/>
          <w:color w:val="000000"/>
          <w:u w:val="single"/>
          <w:lang w:eastAsia="en-US"/>
        </w:rPr>
      </w:pPr>
    </w:p>
    <w:p w:rsidR="00904A9D" w:rsidRPr="007F7D11" w:rsidRDefault="00904A9D" w:rsidP="007F7D11">
      <w:pPr>
        <w:shd w:val="clear" w:color="auto" w:fill="FFFFFF"/>
        <w:ind w:firstLine="851"/>
        <w:contextualSpacing/>
        <w:jc w:val="both"/>
        <w:rPr>
          <w:rFonts w:eastAsia="Calibri"/>
          <w:b/>
          <w:color w:val="000000"/>
          <w:u w:val="single"/>
          <w:lang w:eastAsia="en-US"/>
        </w:rPr>
      </w:pPr>
      <w:r w:rsidRPr="007F7D11">
        <w:rPr>
          <w:rFonts w:eastAsia="Calibri"/>
          <w:b/>
          <w:color w:val="000000"/>
          <w:u w:val="single"/>
          <w:lang w:eastAsia="en-US"/>
        </w:rPr>
        <w:t>Недоимка</w:t>
      </w:r>
    </w:p>
    <w:p w:rsidR="00904A9D" w:rsidRPr="007F7D11" w:rsidRDefault="00904A9D" w:rsidP="007F7D11">
      <w:pPr>
        <w:shd w:val="clear" w:color="auto" w:fill="FFFFFF"/>
        <w:ind w:firstLine="851"/>
        <w:contextualSpacing/>
        <w:jc w:val="both"/>
        <w:rPr>
          <w:rFonts w:eastAsia="Calibri"/>
          <w:b/>
          <w:color w:val="000000"/>
          <w:u w:val="single"/>
          <w:lang w:eastAsia="en-US"/>
        </w:rPr>
      </w:pPr>
    </w:p>
    <w:p w:rsidR="00904A9D" w:rsidRPr="007F7D11" w:rsidRDefault="00904A9D" w:rsidP="007F7D11">
      <w:pPr>
        <w:pStyle w:val="a9"/>
        <w:ind w:firstLine="851"/>
        <w:contextualSpacing/>
        <w:jc w:val="both"/>
        <w:rPr>
          <w:rFonts w:ascii="Times New Roman" w:hAnsi="Times New Roman"/>
          <w:color w:val="FF0000"/>
          <w:sz w:val="24"/>
          <w:szCs w:val="24"/>
        </w:rPr>
      </w:pPr>
      <w:r w:rsidRPr="007F7D11">
        <w:rPr>
          <w:rFonts w:ascii="Times New Roman" w:hAnsi="Times New Roman"/>
          <w:sz w:val="24"/>
          <w:szCs w:val="24"/>
        </w:rPr>
        <w:t>Основным резервом пополнения доходной части бюджета является недоплаченные налоги по всем доходным источникам.</w:t>
      </w:r>
      <w:r w:rsidRPr="007F7D11">
        <w:t xml:space="preserve"> </w:t>
      </w:r>
    </w:p>
    <w:p w:rsidR="00904A9D" w:rsidRPr="007F7D11" w:rsidRDefault="00904A9D" w:rsidP="007F7D11">
      <w:pPr>
        <w:ind w:firstLine="851"/>
        <w:contextualSpacing/>
        <w:jc w:val="both"/>
        <w:rPr>
          <w:rFonts w:eastAsia="Calibri"/>
          <w:lang w:eastAsia="en-US"/>
        </w:rPr>
      </w:pPr>
      <w:r w:rsidRPr="007F7D11">
        <w:rPr>
          <w:rFonts w:eastAsia="Calibri"/>
          <w:lang w:eastAsia="en-US"/>
        </w:rPr>
        <w:lastRenderedPageBreak/>
        <w:t>На территории поселения зарегистрировано более 4 тысяч налогоплательщиков.</w:t>
      </w:r>
    </w:p>
    <w:p w:rsidR="00A33C03" w:rsidRPr="007F7D11" w:rsidRDefault="00A33C03" w:rsidP="007F7D11">
      <w:pPr>
        <w:ind w:firstLine="851"/>
        <w:contextualSpacing/>
        <w:jc w:val="both"/>
        <w:rPr>
          <w:rFonts w:eastAsia="Calibri"/>
          <w:lang w:eastAsia="en-US"/>
        </w:rPr>
      </w:pPr>
      <w:r w:rsidRPr="007F7D11">
        <w:rPr>
          <w:rFonts w:eastAsia="Calibri"/>
          <w:lang w:eastAsia="en-US"/>
        </w:rPr>
        <w:t xml:space="preserve">Для снижения недоимки по местным налогам и увеличения поступлений по налоговым и неналоговым платежам в бюджет сельского поселения, на протяжении года в администрации работала межведомственная комиссия по формированию доходной части бюджета сельского поселения. За 2023 год было проведено 14 (четырнадцать) заседаний МВК. Было рассмотрено более 146 налогоплательщиков, по итогам работы, которой в бюджет поступил доход в сумме более 370 тысяч 700 рублей (земельный налог –  120 </w:t>
      </w:r>
      <w:proofErr w:type="spellStart"/>
      <w:r w:rsidRPr="007F7D11">
        <w:rPr>
          <w:rFonts w:eastAsia="Calibri"/>
          <w:lang w:eastAsia="en-US"/>
        </w:rPr>
        <w:t>т.р</w:t>
      </w:r>
      <w:proofErr w:type="spellEnd"/>
      <w:r w:rsidRPr="007F7D11">
        <w:rPr>
          <w:rFonts w:eastAsia="Calibri"/>
          <w:lang w:eastAsia="en-US"/>
        </w:rPr>
        <w:t xml:space="preserve">., налог на имущество физических лиц – 94 тыс.200 руб., транспортный налог – 153 тыс. 800 руб., ЕНВД – 2 тыс. 700 руб.). </w:t>
      </w:r>
    </w:p>
    <w:p w:rsidR="00A33C03" w:rsidRPr="007F7D11" w:rsidRDefault="00A33C03" w:rsidP="007F7D11">
      <w:pPr>
        <w:ind w:firstLine="851"/>
        <w:contextualSpacing/>
        <w:jc w:val="both"/>
        <w:rPr>
          <w:rFonts w:eastAsia="Calibri"/>
          <w:lang w:eastAsia="en-US"/>
        </w:rPr>
      </w:pPr>
      <w:r w:rsidRPr="007F7D11">
        <w:rPr>
          <w:rFonts w:eastAsia="Calibri"/>
          <w:lang w:eastAsia="en-US"/>
        </w:rPr>
        <w:t xml:space="preserve">По состоянию на 1 января 2024 года недоимка составляет чуть более 1 млн. 100 тыс. руб. </w:t>
      </w:r>
    </w:p>
    <w:p w:rsidR="00A33C03" w:rsidRPr="007F7D11" w:rsidRDefault="00A33C03" w:rsidP="007F7D11">
      <w:pPr>
        <w:ind w:firstLine="851"/>
        <w:contextualSpacing/>
        <w:jc w:val="both"/>
        <w:rPr>
          <w:rFonts w:eastAsia="Calibri"/>
          <w:lang w:eastAsia="en-US"/>
        </w:rPr>
      </w:pPr>
      <w:r w:rsidRPr="007F7D11">
        <w:rPr>
          <w:rFonts w:eastAsia="Calibri"/>
          <w:lang w:eastAsia="en-US"/>
        </w:rPr>
        <w:t xml:space="preserve">В 2024 году работа по снижению недоимки продолжена, путем проведения совместных МВК с ведущими специалистами ФУ администрации МО Выселковский район, федеральной инспекции налоговой службы по Краснодарскому краю и службы судебных приставов, выездных мониторингов к налогоплательщикам – должникам по месту регистрации. </w:t>
      </w:r>
    </w:p>
    <w:p w:rsidR="00A33C03" w:rsidRPr="007F7D11" w:rsidRDefault="00A33C03" w:rsidP="007F7D11">
      <w:pPr>
        <w:ind w:firstLine="851"/>
        <w:contextualSpacing/>
        <w:jc w:val="both"/>
        <w:rPr>
          <w:rFonts w:eastAsia="Calibri"/>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694"/>
        <w:gridCol w:w="3402"/>
      </w:tblGrid>
      <w:tr w:rsidR="00A33C03" w:rsidRPr="007F7D11" w:rsidTr="005A1D70">
        <w:tc>
          <w:tcPr>
            <w:tcW w:w="3397" w:type="dxa"/>
            <w:shd w:val="clear" w:color="auto" w:fill="auto"/>
          </w:tcPr>
          <w:p w:rsidR="00A33C03" w:rsidRPr="007F7D11" w:rsidRDefault="00A33C03" w:rsidP="005A1D70">
            <w:pPr>
              <w:ind w:firstLine="22"/>
              <w:contextualSpacing/>
              <w:jc w:val="center"/>
              <w:rPr>
                <w:rFonts w:eastAsia="Calibri"/>
                <w:lang w:eastAsia="en-US"/>
              </w:rPr>
            </w:pPr>
            <w:r w:rsidRPr="007F7D11">
              <w:rPr>
                <w:rFonts w:eastAsia="Calibri"/>
                <w:lang w:eastAsia="en-US"/>
              </w:rPr>
              <w:t>Наименование местного налога</w:t>
            </w:r>
          </w:p>
        </w:tc>
        <w:tc>
          <w:tcPr>
            <w:tcW w:w="2694" w:type="dxa"/>
            <w:shd w:val="clear" w:color="auto" w:fill="auto"/>
          </w:tcPr>
          <w:p w:rsidR="00A33C03" w:rsidRPr="007F7D11" w:rsidRDefault="00A33C03" w:rsidP="005A1D70">
            <w:pPr>
              <w:ind w:firstLine="22"/>
              <w:contextualSpacing/>
              <w:jc w:val="center"/>
              <w:rPr>
                <w:rFonts w:eastAsia="Calibri"/>
                <w:lang w:eastAsia="en-US"/>
              </w:rPr>
            </w:pPr>
            <w:r w:rsidRPr="007F7D11">
              <w:rPr>
                <w:rFonts w:eastAsia="Calibri"/>
                <w:lang w:eastAsia="en-US"/>
              </w:rPr>
              <w:t>Поступление в 2023 г.</w:t>
            </w:r>
          </w:p>
        </w:tc>
        <w:tc>
          <w:tcPr>
            <w:tcW w:w="3402" w:type="dxa"/>
            <w:shd w:val="clear" w:color="auto" w:fill="auto"/>
          </w:tcPr>
          <w:p w:rsidR="00A33C03" w:rsidRPr="007F7D11" w:rsidRDefault="00A33C03" w:rsidP="005A1D70">
            <w:pPr>
              <w:ind w:firstLine="22"/>
              <w:contextualSpacing/>
              <w:jc w:val="center"/>
              <w:rPr>
                <w:rFonts w:eastAsia="Calibri"/>
                <w:lang w:eastAsia="en-US"/>
              </w:rPr>
            </w:pPr>
            <w:r w:rsidRPr="007F7D11">
              <w:rPr>
                <w:rFonts w:eastAsia="Calibri"/>
                <w:lang w:eastAsia="en-US"/>
              </w:rPr>
              <w:t>% исполнения в сравнении с 2022 г.</w:t>
            </w:r>
          </w:p>
        </w:tc>
      </w:tr>
      <w:tr w:rsidR="00A33C03" w:rsidRPr="007F7D11" w:rsidTr="005A1D70">
        <w:trPr>
          <w:trHeight w:val="513"/>
        </w:trPr>
        <w:tc>
          <w:tcPr>
            <w:tcW w:w="3397" w:type="dxa"/>
            <w:shd w:val="clear" w:color="auto" w:fill="auto"/>
            <w:vAlign w:val="center"/>
          </w:tcPr>
          <w:p w:rsidR="00A33C03" w:rsidRPr="007F7D11" w:rsidRDefault="00A33C03" w:rsidP="005A1D70">
            <w:pPr>
              <w:ind w:firstLine="22"/>
              <w:contextualSpacing/>
              <w:jc w:val="center"/>
              <w:rPr>
                <w:rFonts w:eastAsia="Calibri"/>
                <w:lang w:eastAsia="en-US"/>
              </w:rPr>
            </w:pPr>
            <w:r w:rsidRPr="007F7D11">
              <w:rPr>
                <w:rFonts w:eastAsia="Calibri"/>
                <w:lang w:eastAsia="en-US"/>
              </w:rPr>
              <w:t>Земельный налог</w:t>
            </w:r>
          </w:p>
        </w:tc>
        <w:tc>
          <w:tcPr>
            <w:tcW w:w="2694" w:type="dxa"/>
            <w:shd w:val="clear" w:color="auto" w:fill="auto"/>
            <w:vAlign w:val="center"/>
          </w:tcPr>
          <w:p w:rsidR="00A33C03" w:rsidRPr="007F7D11" w:rsidRDefault="00A33C03" w:rsidP="005A1D70">
            <w:pPr>
              <w:ind w:firstLine="22"/>
              <w:contextualSpacing/>
              <w:jc w:val="center"/>
              <w:rPr>
                <w:rFonts w:eastAsia="Calibri"/>
                <w:lang w:eastAsia="en-US"/>
              </w:rPr>
            </w:pPr>
            <w:r w:rsidRPr="007F7D11">
              <w:rPr>
                <w:rFonts w:eastAsia="Calibri"/>
                <w:lang w:eastAsia="en-US"/>
              </w:rPr>
              <w:t>120 тыс. руб.</w:t>
            </w:r>
          </w:p>
        </w:tc>
        <w:tc>
          <w:tcPr>
            <w:tcW w:w="3402" w:type="dxa"/>
            <w:shd w:val="clear" w:color="auto" w:fill="auto"/>
            <w:vAlign w:val="center"/>
          </w:tcPr>
          <w:p w:rsidR="00A33C03" w:rsidRPr="007F7D11" w:rsidRDefault="00A33C03" w:rsidP="005A1D70">
            <w:pPr>
              <w:ind w:firstLine="22"/>
              <w:contextualSpacing/>
              <w:jc w:val="center"/>
              <w:rPr>
                <w:rFonts w:eastAsia="Calibri"/>
                <w:lang w:eastAsia="en-US"/>
              </w:rPr>
            </w:pPr>
            <w:r w:rsidRPr="007F7D11">
              <w:rPr>
                <w:rFonts w:eastAsia="Calibri"/>
                <w:lang w:eastAsia="en-US"/>
              </w:rPr>
              <w:t>54,1 %</w:t>
            </w:r>
          </w:p>
        </w:tc>
      </w:tr>
      <w:tr w:rsidR="00A33C03" w:rsidRPr="007F7D11" w:rsidTr="005A1D70">
        <w:trPr>
          <w:trHeight w:val="367"/>
        </w:trPr>
        <w:tc>
          <w:tcPr>
            <w:tcW w:w="3397" w:type="dxa"/>
            <w:shd w:val="clear" w:color="auto" w:fill="auto"/>
            <w:vAlign w:val="center"/>
          </w:tcPr>
          <w:p w:rsidR="00A33C03" w:rsidRPr="007F7D11" w:rsidRDefault="00A33C03" w:rsidP="005A1D70">
            <w:pPr>
              <w:ind w:firstLine="22"/>
              <w:contextualSpacing/>
              <w:jc w:val="center"/>
              <w:rPr>
                <w:rFonts w:eastAsia="Calibri"/>
                <w:lang w:eastAsia="en-US"/>
              </w:rPr>
            </w:pPr>
            <w:r w:rsidRPr="007F7D11">
              <w:rPr>
                <w:rFonts w:eastAsia="Calibri"/>
                <w:lang w:eastAsia="en-US"/>
              </w:rPr>
              <w:t>Налог на имущество физических лиц</w:t>
            </w:r>
          </w:p>
        </w:tc>
        <w:tc>
          <w:tcPr>
            <w:tcW w:w="2694" w:type="dxa"/>
            <w:shd w:val="clear" w:color="auto" w:fill="auto"/>
            <w:vAlign w:val="center"/>
          </w:tcPr>
          <w:p w:rsidR="00A33C03" w:rsidRPr="007F7D11" w:rsidRDefault="00A33C03" w:rsidP="005A1D70">
            <w:pPr>
              <w:ind w:firstLine="22"/>
              <w:contextualSpacing/>
              <w:jc w:val="center"/>
              <w:rPr>
                <w:rFonts w:eastAsia="Calibri"/>
                <w:lang w:eastAsia="en-US"/>
              </w:rPr>
            </w:pPr>
            <w:r w:rsidRPr="007F7D11">
              <w:rPr>
                <w:rFonts w:eastAsia="Calibri"/>
                <w:lang w:eastAsia="en-US"/>
              </w:rPr>
              <w:t>94 тыс. 200 руб.</w:t>
            </w:r>
          </w:p>
        </w:tc>
        <w:tc>
          <w:tcPr>
            <w:tcW w:w="3402" w:type="dxa"/>
            <w:shd w:val="clear" w:color="auto" w:fill="auto"/>
            <w:vAlign w:val="center"/>
          </w:tcPr>
          <w:p w:rsidR="00A33C03" w:rsidRPr="007F7D11" w:rsidRDefault="00A33C03" w:rsidP="005A1D70">
            <w:pPr>
              <w:ind w:firstLine="22"/>
              <w:contextualSpacing/>
              <w:jc w:val="center"/>
              <w:rPr>
                <w:rFonts w:eastAsia="Calibri"/>
                <w:lang w:eastAsia="en-US"/>
              </w:rPr>
            </w:pPr>
            <w:r w:rsidRPr="007F7D11">
              <w:rPr>
                <w:rFonts w:eastAsia="Calibri"/>
                <w:lang w:eastAsia="en-US"/>
              </w:rPr>
              <w:t>72,2 %</w:t>
            </w:r>
          </w:p>
        </w:tc>
      </w:tr>
      <w:tr w:rsidR="00A33C03" w:rsidRPr="007F7D11" w:rsidTr="005A1D70">
        <w:trPr>
          <w:trHeight w:val="407"/>
        </w:trPr>
        <w:tc>
          <w:tcPr>
            <w:tcW w:w="3397" w:type="dxa"/>
            <w:shd w:val="clear" w:color="auto" w:fill="auto"/>
            <w:vAlign w:val="center"/>
          </w:tcPr>
          <w:p w:rsidR="00A33C03" w:rsidRPr="007F7D11" w:rsidRDefault="00A33C03" w:rsidP="005A1D70">
            <w:pPr>
              <w:ind w:firstLine="22"/>
              <w:contextualSpacing/>
              <w:jc w:val="center"/>
              <w:rPr>
                <w:rFonts w:eastAsia="Calibri"/>
                <w:lang w:eastAsia="en-US"/>
              </w:rPr>
            </w:pPr>
            <w:r w:rsidRPr="007F7D11">
              <w:rPr>
                <w:rFonts w:eastAsia="Calibri"/>
                <w:lang w:eastAsia="en-US"/>
              </w:rPr>
              <w:t>Транспортный налог</w:t>
            </w:r>
          </w:p>
        </w:tc>
        <w:tc>
          <w:tcPr>
            <w:tcW w:w="2694" w:type="dxa"/>
            <w:shd w:val="clear" w:color="auto" w:fill="auto"/>
            <w:vAlign w:val="center"/>
          </w:tcPr>
          <w:p w:rsidR="00A33C03" w:rsidRPr="007F7D11" w:rsidRDefault="00A33C03" w:rsidP="005A1D70">
            <w:pPr>
              <w:ind w:firstLine="22"/>
              <w:contextualSpacing/>
              <w:jc w:val="center"/>
              <w:rPr>
                <w:rFonts w:eastAsia="Calibri"/>
                <w:lang w:eastAsia="en-US"/>
              </w:rPr>
            </w:pPr>
            <w:r w:rsidRPr="007F7D11">
              <w:rPr>
                <w:rFonts w:eastAsia="Calibri"/>
                <w:lang w:eastAsia="en-US"/>
              </w:rPr>
              <w:t>153 тыс. 800 руб.</w:t>
            </w:r>
          </w:p>
        </w:tc>
        <w:tc>
          <w:tcPr>
            <w:tcW w:w="3402" w:type="dxa"/>
            <w:shd w:val="clear" w:color="auto" w:fill="auto"/>
            <w:vAlign w:val="center"/>
          </w:tcPr>
          <w:p w:rsidR="00A33C03" w:rsidRPr="007F7D11" w:rsidRDefault="00A33C03" w:rsidP="005A1D70">
            <w:pPr>
              <w:ind w:firstLine="22"/>
              <w:contextualSpacing/>
              <w:jc w:val="center"/>
              <w:rPr>
                <w:rFonts w:eastAsia="Calibri"/>
                <w:lang w:eastAsia="en-US"/>
              </w:rPr>
            </w:pPr>
            <w:r w:rsidRPr="007F7D11">
              <w:rPr>
                <w:rFonts w:eastAsia="Calibri"/>
                <w:lang w:eastAsia="en-US"/>
              </w:rPr>
              <w:t>41,5 %</w:t>
            </w:r>
          </w:p>
        </w:tc>
      </w:tr>
      <w:tr w:rsidR="00A33C03" w:rsidRPr="007F7D11" w:rsidTr="005A1D70">
        <w:trPr>
          <w:trHeight w:val="407"/>
        </w:trPr>
        <w:tc>
          <w:tcPr>
            <w:tcW w:w="3397" w:type="dxa"/>
            <w:shd w:val="clear" w:color="auto" w:fill="auto"/>
            <w:vAlign w:val="center"/>
          </w:tcPr>
          <w:p w:rsidR="00A33C03" w:rsidRPr="007F7D11" w:rsidRDefault="00A33C03" w:rsidP="005A1D70">
            <w:pPr>
              <w:ind w:firstLine="22"/>
              <w:contextualSpacing/>
              <w:jc w:val="center"/>
              <w:rPr>
                <w:rFonts w:eastAsia="Calibri"/>
                <w:lang w:eastAsia="en-US"/>
              </w:rPr>
            </w:pPr>
            <w:r w:rsidRPr="007F7D11">
              <w:rPr>
                <w:rFonts w:eastAsia="Calibri"/>
                <w:lang w:eastAsia="en-US"/>
              </w:rPr>
              <w:t>ЕНВД</w:t>
            </w:r>
          </w:p>
        </w:tc>
        <w:tc>
          <w:tcPr>
            <w:tcW w:w="2694" w:type="dxa"/>
            <w:shd w:val="clear" w:color="auto" w:fill="auto"/>
            <w:vAlign w:val="center"/>
          </w:tcPr>
          <w:p w:rsidR="00A33C03" w:rsidRPr="007F7D11" w:rsidRDefault="00A33C03" w:rsidP="005A1D70">
            <w:pPr>
              <w:ind w:firstLine="22"/>
              <w:contextualSpacing/>
              <w:jc w:val="center"/>
              <w:rPr>
                <w:rFonts w:eastAsia="Calibri"/>
                <w:lang w:eastAsia="en-US"/>
              </w:rPr>
            </w:pPr>
            <w:r w:rsidRPr="007F7D11">
              <w:rPr>
                <w:rFonts w:eastAsia="Calibri"/>
                <w:lang w:eastAsia="en-US"/>
              </w:rPr>
              <w:t>2 тыс. 700 руб.</w:t>
            </w:r>
          </w:p>
        </w:tc>
        <w:tc>
          <w:tcPr>
            <w:tcW w:w="3402" w:type="dxa"/>
            <w:shd w:val="clear" w:color="auto" w:fill="auto"/>
            <w:vAlign w:val="center"/>
          </w:tcPr>
          <w:p w:rsidR="00A33C03" w:rsidRPr="007F7D11" w:rsidRDefault="00A33C03" w:rsidP="005A1D70">
            <w:pPr>
              <w:ind w:firstLine="22"/>
              <w:contextualSpacing/>
              <w:jc w:val="center"/>
              <w:rPr>
                <w:rFonts w:eastAsia="Calibri"/>
                <w:lang w:eastAsia="en-US"/>
              </w:rPr>
            </w:pPr>
            <w:r w:rsidRPr="007F7D11">
              <w:rPr>
                <w:rFonts w:eastAsia="Calibri"/>
                <w:lang w:eastAsia="en-US"/>
              </w:rPr>
              <w:t>100 %</w:t>
            </w:r>
          </w:p>
        </w:tc>
      </w:tr>
      <w:tr w:rsidR="00A33C03" w:rsidRPr="007F7D11" w:rsidTr="005A1D70">
        <w:trPr>
          <w:trHeight w:val="328"/>
        </w:trPr>
        <w:tc>
          <w:tcPr>
            <w:tcW w:w="3397" w:type="dxa"/>
            <w:shd w:val="clear" w:color="auto" w:fill="auto"/>
            <w:vAlign w:val="center"/>
          </w:tcPr>
          <w:p w:rsidR="00A33C03" w:rsidRPr="007F7D11" w:rsidRDefault="00A33C03" w:rsidP="005A1D70">
            <w:pPr>
              <w:ind w:firstLine="22"/>
              <w:contextualSpacing/>
              <w:jc w:val="center"/>
              <w:rPr>
                <w:rFonts w:eastAsia="Calibri"/>
                <w:lang w:eastAsia="en-US"/>
              </w:rPr>
            </w:pPr>
            <w:r w:rsidRPr="007F7D11">
              <w:rPr>
                <w:rFonts w:eastAsia="Calibri"/>
                <w:lang w:eastAsia="en-US"/>
              </w:rPr>
              <w:t>Всего</w:t>
            </w:r>
          </w:p>
        </w:tc>
        <w:tc>
          <w:tcPr>
            <w:tcW w:w="2694" w:type="dxa"/>
            <w:shd w:val="clear" w:color="auto" w:fill="auto"/>
            <w:vAlign w:val="center"/>
          </w:tcPr>
          <w:p w:rsidR="00A33C03" w:rsidRPr="007F7D11" w:rsidRDefault="00A33C03" w:rsidP="005A1D70">
            <w:pPr>
              <w:ind w:firstLine="22"/>
              <w:contextualSpacing/>
              <w:jc w:val="center"/>
              <w:rPr>
                <w:rFonts w:eastAsia="Calibri"/>
                <w:lang w:eastAsia="en-US"/>
              </w:rPr>
            </w:pPr>
            <w:r w:rsidRPr="007F7D11">
              <w:rPr>
                <w:rFonts w:eastAsia="Calibri"/>
                <w:lang w:eastAsia="en-US"/>
              </w:rPr>
              <w:t>370 тыс. 700 руб.</w:t>
            </w:r>
          </w:p>
        </w:tc>
        <w:tc>
          <w:tcPr>
            <w:tcW w:w="3402" w:type="dxa"/>
            <w:shd w:val="clear" w:color="auto" w:fill="auto"/>
            <w:vAlign w:val="center"/>
          </w:tcPr>
          <w:p w:rsidR="00A33C03" w:rsidRPr="007F7D11" w:rsidRDefault="00A33C03" w:rsidP="005A1D70">
            <w:pPr>
              <w:ind w:firstLine="22"/>
              <w:contextualSpacing/>
              <w:jc w:val="center"/>
              <w:rPr>
                <w:rFonts w:eastAsia="Calibri"/>
                <w:lang w:eastAsia="en-US"/>
              </w:rPr>
            </w:pPr>
            <w:r w:rsidRPr="007F7D11">
              <w:rPr>
                <w:rFonts w:eastAsia="Calibri"/>
                <w:lang w:eastAsia="en-US"/>
              </w:rPr>
              <w:t>51,3 %</w:t>
            </w:r>
          </w:p>
        </w:tc>
      </w:tr>
    </w:tbl>
    <w:p w:rsidR="00A33C03" w:rsidRPr="007F7D11" w:rsidRDefault="00A33C03" w:rsidP="007F7D11">
      <w:pPr>
        <w:ind w:firstLine="851"/>
        <w:contextualSpacing/>
        <w:jc w:val="both"/>
        <w:rPr>
          <w:b/>
          <w:u w:val="single"/>
        </w:rPr>
      </w:pPr>
    </w:p>
    <w:p w:rsidR="00904A9D" w:rsidRPr="007F7D11" w:rsidRDefault="00904A9D" w:rsidP="007F7D11">
      <w:pPr>
        <w:ind w:firstLine="851"/>
        <w:contextualSpacing/>
        <w:jc w:val="both"/>
        <w:rPr>
          <w:b/>
          <w:u w:val="single"/>
        </w:rPr>
      </w:pPr>
      <w:r w:rsidRPr="007F7D11">
        <w:rPr>
          <w:b/>
          <w:u w:val="single"/>
        </w:rPr>
        <w:t>Экономика</w:t>
      </w:r>
    </w:p>
    <w:p w:rsidR="00A33C03" w:rsidRPr="007F7D11" w:rsidRDefault="00A33C03" w:rsidP="007F7D11">
      <w:pPr>
        <w:ind w:firstLine="851"/>
        <w:contextualSpacing/>
        <w:jc w:val="both"/>
        <w:rPr>
          <w:b/>
          <w:u w:val="single"/>
        </w:rPr>
      </w:pPr>
    </w:p>
    <w:p w:rsidR="00904A9D" w:rsidRPr="007F7D11" w:rsidRDefault="00904A9D" w:rsidP="007F7D11">
      <w:pPr>
        <w:ind w:firstLine="851"/>
        <w:contextualSpacing/>
        <w:jc w:val="both"/>
        <w:rPr>
          <w:rFonts w:eastAsia="Calibri"/>
          <w:lang w:eastAsia="en-US"/>
        </w:rPr>
      </w:pPr>
      <w:r w:rsidRPr="007F7D11">
        <w:rPr>
          <w:rFonts w:eastAsia="Calibri"/>
          <w:lang w:eastAsia="en-US"/>
        </w:rPr>
        <w:t xml:space="preserve">Основной отраслью экономики Березанского поселения является сельское хозяйство. </w:t>
      </w:r>
    </w:p>
    <w:p w:rsidR="00904A9D" w:rsidRPr="007F7D11" w:rsidRDefault="00904A9D" w:rsidP="007F7D11">
      <w:pPr>
        <w:ind w:firstLine="851"/>
        <w:contextualSpacing/>
        <w:jc w:val="both"/>
      </w:pPr>
      <w:r w:rsidRPr="007F7D11">
        <w:t>Экономику производственной сферы поселения представляют такие предприятия, как: Березанское ЛПУМ, основной вид деятельности - транспортирование по трубопроводам газа и продуктов его переработки, руководитель Сериков Александр Владимирович.</w:t>
      </w:r>
    </w:p>
    <w:p w:rsidR="00904A9D" w:rsidRPr="007F7D11" w:rsidRDefault="00904A9D" w:rsidP="007F7D11">
      <w:pPr>
        <w:ind w:firstLine="851"/>
        <w:contextualSpacing/>
        <w:jc w:val="both"/>
      </w:pPr>
      <w:r w:rsidRPr="007F7D11">
        <w:t>ГБУЗ СПНБ - оказание медицинских услуг, главный врач Король Иван Сергеевич, депутат районного Совета.</w:t>
      </w:r>
    </w:p>
    <w:p w:rsidR="004E38E9" w:rsidRPr="007F7D11" w:rsidRDefault="004E38E9" w:rsidP="007F7D11">
      <w:pPr>
        <w:ind w:firstLine="851"/>
        <w:contextualSpacing/>
        <w:jc w:val="both"/>
        <w:rPr>
          <w:bCs/>
        </w:rPr>
      </w:pPr>
      <w:r w:rsidRPr="007F7D11">
        <w:t xml:space="preserve">ООО «Агрофирма имени Ильича» - производство сельскохозяйственной продукции, </w:t>
      </w:r>
      <w:r w:rsidRPr="007F7D11">
        <w:rPr>
          <w:bCs/>
        </w:rPr>
        <w:t>площадь пашни более 8,0 тысяч гектар,</w:t>
      </w:r>
      <w:r w:rsidRPr="007F7D11">
        <w:t xml:space="preserve"> </w:t>
      </w:r>
      <w:r w:rsidRPr="007F7D11">
        <w:rPr>
          <w:bCs/>
        </w:rPr>
        <w:t>руководитель Волошин Юрий Анатольевич,</w:t>
      </w:r>
    </w:p>
    <w:p w:rsidR="00AD71FD" w:rsidRPr="007F7D11" w:rsidRDefault="004E38E9" w:rsidP="007F7D11">
      <w:pPr>
        <w:ind w:firstLine="851"/>
        <w:contextualSpacing/>
        <w:jc w:val="both"/>
        <w:rPr>
          <w:rFonts w:eastAsia="Calibri"/>
          <w:lang w:eastAsia="en-US"/>
        </w:rPr>
      </w:pPr>
      <w:r w:rsidRPr="007F7D11">
        <w:rPr>
          <w:bCs/>
        </w:rPr>
        <w:t xml:space="preserve">ООО «Русь» директор </w:t>
      </w:r>
      <w:proofErr w:type="spellStart"/>
      <w:r w:rsidRPr="007F7D11">
        <w:rPr>
          <w:bCs/>
        </w:rPr>
        <w:t>Титяк</w:t>
      </w:r>
      <w:proofErr w:type="spellEnd"/>
      <w:r w:rsidRPr="007F7D11">
        <w:rPr>
          <w:bCs/>
        </w:rPr>
        <w:t xml:space="preserve"> Юрий Анатольевич, депутат районного Совета, и 34 крестьянско-фермерских хозяйств - площадь пахотных земель составляет более 7 тысяч гектар, а также субъекты</w:t>
      </w:r>
      <w:r w:rsidRPr="007F7D11">
        <w:rPr>
          <w:rFonts w:eastAsia="Calibri"/>
          <w:lang w:eastAsia="en-US"/>
        </w:rPr>
        <w:t xml:space="preserve"> малого и среднего предпринимательства.</w:t>
      </w:r>
    </w:p>
    <w:p w:rsidR="00A33C03" w:rsidRPr="007F7D11" w:rsidRDefault="00A33C03" w:rsidP="007F7D11">
      <w:pPr>
        <w:ind w:firstLine="851"/>
        <w:contextualSpacing/>
        <w:jc w:val="both"/>
        <w:rPr>
          <w:rFonts w:eastAsia="Calibri"/>
          <w:lang w:eastAsia="en-US"/>
        </w:rPr>
      </w:pPr>
      <w:r w:rsidRPr="007F7D11">
        <w:rPr>
          <w:rFonts w:eastAsia="Calibri"/>
          <w:lang w:eastAsia="en-US"/>
        </w:rPr>
        <w:t>В бюджет Березанского сельского поселения регулярно поступает доход в виде Единого сельскохозяйственного налога, за 202</w:t>
      </w:r>
      <w:r w:rsidR="00A43D46">
        <w:rPr>
          <w:rFonts w:eastAsia="Calibri"/>
          <w:lang w:eastAsia="en-US"/>
        </w:rPr>
        <w:t>3</w:t>
      </w:r>
      <w:r w:rsidRPr="007F7D11">
        <w:rPr>
          <w:rFonts w:eastAsia="Calibri"/>
          <w:lang w:eastAsia="en-US"/>
        </w:rPr>
        <w:t xml:space="preserve"> год его сумма составила 6 900 000,00 руб.</w:t>
      </w:r>
    </w:p>
    <w:p w:rsidR="00A33C03" w:rsidRPr="007F7D11" w:rsidRDefault="00A33C03" w:rsidP="007F7D11">
      <w:pPr>
        <w:ind w:firstLine="851"/>
        <w:contextualSpacing/>
        <w:jc w:val="both"/>
        <w:rPr>
          <w:rFonts w:eastAsia="Calibri"/>
          <w:lang w:eastAsia="en-US"/>
        </w:rPr>
      </w:pPr>
      <w:r w:rsidRPr="007F7D11">
        <w:rPr>
          <w:rFonts w:eastAsia="Calibri"/>
          <w:lang w:eastAsia="en-US"/>
        </w:rPr>
        <w:t xml:space="preserve">Достаточно успешно развиваются субъекты малого и среднего бизнеса. </w:t>
      </w:r>
    </w:p>
    <w:p w:rsidR="00A33C03" w:rsidRPr="007F7D11" w:rsidRDefault="00A33C03" w:rsidP="007F7D11">
      <w:pPr>
        <w:ind w:firstLine="851"/>
        <w:contextualSpacing/>
        <w:jc w:val="both"/>
        <w:rPr>
          <w:rFonts w:eastAsia="Calibri"/>
          <w:lang w:eastAsia="en-US"/>
        </w:rPr>
      </w:pPr>
      <w:r w:rsidRPr="007F7D11">
        <w:rPr>
          <w:rFonts w:eastAsia="Calibri"/>
          <w:lang w:eastAsia="en-US"/>
        </w:rPr>
        <w:t>По состоянию на 1 января 2024</w:t>
      </w:r>
      <w:r w:rsidR="00B67B35">
        <w:rPr>
          <w:rFonts w:eastAsia="Calibri"/>
          <w:lang w:eastAsia="en-US"/>
        </w:rPr>
        <w:t xml:space="preserve"> </w:t>
      </w:r>
      <w:r w:rsidRPr="007F7D11">
        <w:rPr>
          <w:rFonts w:eastAsia="Calibri"/>
          <w:lang w:eastAsia="en-US"/>
        </w:rPr>
        <w:t>года на территории Березанского сельского поселения ведут деятельность 120 субъектов малого и среднего предпринимательства и 32 «</w:t>
      </w:r>
      <w:proofErr w:type="spellStart"/>
      <w:r w:rsidRPr="007F7D11">
        <w:rPr>
          <w:rFonts w:eastAsia="Calibri"/>
          <w:lang w:eastAsia="en-US"/>
        </w:rPr>
        <w:t>самозанятых</w:t>
      </w:r>
      <w:proofErr w:type="spellEnd"/>
      <w:r w:rsidRPr="007F7D11">
        <w:rPr>
          <w:rFonts w:eastAsia="Calibri"/>
          <w:lang w:eastAsia="en-US"/>
        </w:rPr>
        <w:t xml:space="preserve">» гражданина. </w:t>
      </w:r>
    </w:p>
    <w:p w:rsidR="00A33C03" w:rsidRPr="007F7D11" w:rsidRDefault="00A33C03" w:rsidP="007F7D11">
      <w:pPr>
        <w:ind w:firstLine="851"/>
        <w:contextualSpacing/>
        <w:jc w:val="both"/>
        <w:rPr>
          <w:rFonts w:eastAsia="Calibri"/>
          <w:lang w:eastAsia="en-US"/>
        </w:rPr>
      </w:pPr>
      <w:r w:rsidRPr="007F7D11">
        <w:rPr>
          <w:rFonts w:eastAsia="Calibri"/>
          <w:lang w:eastAsia="en-US"/>
        </w:rPr>
        <w:t xml:space="preserve">В 2023 году зарегистрировано 12 новых субъектов малого и среднего предпринимательства. </w:t>
      </w:r>
    </w:p>
    <w:p w:rsidR="00A33C03" w:rsidRPr="007F7D11" w:rsidRDefault="00A33C03" w:rsidP="007F7D11">
      <w:pPr>
        <w:ind w:firstLine="851"/>
        <w:contextualSpacing/>
        <w:jc w:val="both"/>
        <w:rPr>
          <w:rFonts w:eastAsia="Calibri"/>
          <w:lang w:eastAsia="en-US"/>
        </w:rPr>
      </w:pPr>
      <w:r w:rsidRPr="007F7D11">
        <w:rPr>
          <w:rFonts w:eastAsia="Calibri"/>
          <w:lang w:eastAsia="en-US"/>
        </w:rPr>
        <w:t>Численность занятых в предпринимательской деятельности составляет 309 человек.</w:t>
      </w:r>
    </w:p>
    <w:p w:rsidR="00A33C03" w:rsidRPr="007F7D11" w:rsidRDefault="00A33C03" w:rsidP="007F7D11">
      <w:pPr>
        <w:ind w:firstLine="851"/>
        <w:contextualSpacing/>
        <w:jc w:val="both"/>
        <w:rPr>
          <w:rFonts w:eastAsia="Calibri"/>
          <w:lang w:eastAsia="en-US"/>
        </w:rPr>
      </w:pPr>
      <w:r w:rsidRPr="007F7D11">
        <w:rPr>
          <w:rFonts w:eastAsia="Calibri"/>
          <w:lang w:eastAsia="en-US"/>
        </w:rPr>
        <w:t xml:space="preserve">На территории сельского поселения работают 79 стационарных и 7 нестационарных торговых объектов, из них: </w:t>
      </w:r>
    </w:p>
    <w:p w:rsidR="00A33C03" w:rsidRPr="007F7D11" w:rsidRDefault="00A33C03" w:rsidP="007F7D11">
      <w:pPr>
        <w:ind w:firstLine="851"/>
        <w:contextualSpacing/>
        <w:jc w:val="both"/>
        <w:rPr>
          <w:rFonts w:eastAsia="Calibri"/>
          <w:lang w:eastAsia="en-US"/>
        </w:rPr>
      </w:pPr>
      <w:r w:rsidRPr="007F7D11">
        <w:rPr>
          <w:rFonts w:eastAsia="Calibri"/>
          <w:lang w:eastAsia="en-US"/>
        </w:rPr>
        <w:lastRenderedPageBreak/>
        <w:t xml:space="preserve">38 продовольственной группы, 41 – непродовольственной (оказывающие бытовые услуги, услуги общественного питания (с обеспеченностью жителей посадочными местами в количестве 929 места), 4 аптеки); </w:t>
      </w:r>
    </w:p>
    <w:p w:rsidR="00A33C03" w:rsidRPr="007F7D11" w:rsidRDefault="00A33C03" w:rsidP="007F7D11">
      <w:pPr>
        <w:ind w:firstLine="851"/>
        <w:contextualSpacing/>
        <w:jc w:val="both"/>
        <w:rPr>
          <w:rFonts w:eastAsia="Calibri"/>
          <w:lang w:eastAsia="en-US"/>
        </w:rPr>
      </w:pPr>
      <w:r w:rsidRPr="007F7D11">
        <w:rPr>
          <w:rFonts w:eastAsia="Calibri"/>
          <w:lang w:eastAsia="en-US"/>
        </w:rPr>
        <w:t>9 сетевых магазинов - ПАО «Тандер» «Магнит у дома», ООО «Агроторг» «Пятерочка», «Фикс-Прайс», «</w:t>
      </w:r>
      <w:proofErr w:type="spellStart"/>
      <w:r w:rsidRPr="007F7D11">
        <w:rPr>
          <w:rFonts w:eastAsia="Calibri"/>
          <w:lang w:eastAsia="en-US"/>
        </w:rPr>
        <w:t>Валдберриз</w:t>
      </w:r>
      <w:proofErr w:type="spellEnd"/>
      <w:r w:rsidRPr="007F7D11">
        <w:rPr>
          <w:rFonts w:eastAsia="Calibri"/>
          <w:lang w:eastAsia="en-US"/>
        </w:rPr>
        <w:t xml:space="preserve">», «Озон». </w:t>
      </w:r>
    </w:p>
    <w:p w:rsidR="00A33C03" w:rsidRPr="007F7D11" w:rsidRDefault="00A33C03" w:rsidP="007F7D11">
      <w:pPr>
        <w:ind w:firstLine="851"/>
        <w:contextualSpacing/>
        <w:jc w:val="both"/>
        <w:rPr>
          <w:rFonts w:eastAsia="Calibri"/>
          <w:lang w:eastAsia="en-US"/>
        </w:rPr>
      </w:pPr>
      <w:r w:rsidRPr="007F7D11">
        <w:rPr>
          <w:rFonts w:eastAsia="Calibri"/>
          <w:lang w:eastAsia="en-US"/>
        </w:rPr>
        <w:t xml:space="preserve">Зафиксировано открытие 8 объектов: магазин «Табак» ИП Фесенко В.С., «Табачный стан» ИП </w:t>
      </w:r>
      <w:proofErr w:type="spellStart"/>
      <w:r w:rsidRPr="007F7D11">
        <w:rPr>
          <w:rFonts w:eastAsia="Calibri"/>
          <w:lang w:eastAsia="en-US"/>
        </w:rPr>
        <w:t>Фетринский</w:t>
      </w:r>
      <w:proofErr w:type="spellEnd"/>
      <w:r w:rsidRPr="007F7D11">
        <w:rPr>
          <w:rFonts w:eastAsia="Calibri"/>
          <w:lang w:eastAsia="en-US"/>
        </w:rPr>
        <w:t xml:space="preserve"> С.Ф., «</w:t>
      </w:r>
      <w:proofErr w:type="spellStart"/>
      <w:r w:rsidRPr="007F7D11">
        <w:rPr>
          <w:rFonts w:eastAsia="Calibri"/>
          <w:lang w:eastAsia="en-US"/>
        </w:rPr>
        <w:t>Япона</w:t>
      </w:r>
      <w:proofErr w:type="spellEnd"/>
      <w:r w:rsidRPr="007F7D11">
        <w:rPr>
          <w:rFonts w:eastAsia="Calibri"/>
          <w:lang w:eastAsia="en-US"/>
        </w:rPr>
        <w:t xml:space="preserve"> Мама (суши-роллы)» ИП Куценко О.А., «Продукты» ИП Ивонина Т.В., кафе «Матрешка» ИП Крюков Д.И., «Пенная шляпа» ИП Султанова А.А.</w:t>
      </w:r>
      <w:proofErr w:type="gramStart"/>
      <w:r w:rsidRPr="007F7D11">
        <w:rPr>
          <w:rFonts w:eastAsia="Calibri"/>
          <w:lang w:eastAsia="en-US"/>
        </w:rPr>
        <w:t>,  «</w:t>
      </w:r>
      <w:proofErr w:type="gramEnd"/>
      <w:r w:rsidRPr="007F7D11">
        <w:rPr>
          <w:rFonts w:eastAsia="Calibri"/>
          <w:lang w:eastAsia="en-US"/>
        </w:rPr>
        <w:t xml:space="preserve">Озон» ИП Шпынев В.С., гостиница «Гостевой дом Смирнова» пос. Заречный.    </w:t>
      </w:r>
    </w:p>
    <w:p w:rsidR="00A33C03" w:rsidRPr="007F7D11" w:rsidRDefault="00A33C03" w:rsidP="007F7D11">
      <w:pPr>
        <w:ind w:firstLine="851"/>
        <w:contextualSpacing/>
        <w:jc w:val="both"/>
        <w:rPr>
          <w:rFonts w:eastAsia="Calibri"/>
          <w:lang w:eastAsia="en-US"/>
        </w:rPr>
      </w:pPr>
      <w:r w:rsidRPr="007F7D11">
        <w:rPr>
          <w:rFonts w:eastAsia="Calibri"/>
          <w:lang w:eastAsia="en-US"/>
        </w:rPr>
        <w:t>Для развития инфраструктуры поддержки субъектов малого и среднего предпринимательства, администрацией Березанского сельского поселения внесены изменения в постановление «Об утверждении муниципальной целевой программы «Поддержка малого и среднего предпринимательства на 2023-2025 годы», цель, которой комплексное оказание поддержки субъектам МСП, такие как правовая, финансовая, информационная и образовательная. Все нормативно-правовые акты</w:t>
      </w:r>
      <w:r w:rsidR="00B67B35">
        <w:rPr>
          <w:rFonts w:eastAsia="Calibri"/>
          <w:lang w:eastAsia="en-US"/>
        </w:rPr>
        <w:t>,</w:t>
      </w:r>
      <w:r w:rsidRPr="007F7D11">
        <w:rPr>
          <w:rFonts w:eastAsia="Calibri"/>
          <w:lang w:eastAsia="en-US"/>
        </w:rPr>
        <w:t xml:space="preserve"> касающиеся МСП, а также о системе налогообложения для «</w:t>
      </w:r>
      <w:proofErr w:type="spellStart"/>
      <w:r w:rsidRPr="007F7D11">
        <w:rPr>
          <w:rFonts w:eastAsia="Calibri"/>
          <w:lang w:eastAsia="en-US"/>
        </w:rPr>
        <w:t>самозанятых</w:t>
      </w:r>
      <w:proofErr w:type="spellEnd"/>
      <w:r w:rsidRPr="007F7D11">
        <w:rPr>
          <w:rFonts w:eastAsia="Calibri"/>
          <w:lang w:eastAsia="en-US"/>
        </w:rPr>
        <w:t xml:space="preserve">», «Микрофинансировании» на постоянной основе размещаются на официальном сайте администрации Березанского с/п в разделе «Предпринимательская сфера», «Налоги». </w:t>
      </w:r>
    </w:p>
    <w:p w:rsidR="00A33C03" w:rsidRPr="007F7D11" w:rsidRDefault="00A33C03" w:rsidP="007F7D11">
      <w:pPr>
        <w:ind w:firstLine="851"/>
        <w:contextualSpacing/>
        <w:jc w:val="both"/>
        <w:rPr>
          <w:rFonts w:eastAsia="Calibri"/>
          <w:lang w:eastAsia="en-US"/>
        </w:rPr>
      </w:pPr>
      <w:r w:rsidRPr="007F7D11">
        <w:rPr>
          <w:rFonts w:eastAsia="Calibri"/>
          <w:lang w:eastAsia="en-US"/>
        </w:rPr>
        <w:t>В ходе реализации данного постановления в 2023 году проведено 4 обучающих семинара, приняло участие 14 человек. Проведено 3 онлайн-семинара. 2 представителя МСП и «</w:t>
      </w:r>
      <w:proofErr w:type="spellStart"/>
      <w:r w:rsidRPr="007F7D11">
        <w:rPr>
          <w:rFonts w:eastAsia="Calibri"/>
          <w:lang w:eastAsia="en-US"/>
        </w:rPr>
        <w:t>самозанятые</w:t>
      </w:r>
      <w:proofErr w:type="spellEnd"/>
      <w:r w:rsidRPr="007F7D11">
        <w:rPr>
          <w:rFonts w:eastAsia="Calibri"/>
          <w:lang w:eastAsia="en-US"/>
        </w:rPr>
        <w:t>» приняли активное участие в обучении школы молодого предпринимателя Краснодарского края. В 202</w:t>
      </w:r>
      <w:r w:rsidR="00B67B35">
        <w:rPr>
          <w:rFonts w:eastAsia="Calibri"/>
          <w:lang w:eastAsia="en-US"/>
        </w:rPr>
        <w:t>4</w:t>
      </w:r>
      <w:r w:rsidRPr="007F7D11">
        <w:rPr>
          <w:rFonts w:eastAsia="Calibri"/>
          <w:lang w:eastAsia="en-US"/>
        </w:rPr>
        <w:t xml:space="preserve"> году планируется работа по информированию о государственной поддержке бизнеса, и оказанию поддержки микрофинансирования субъектов МСП.  </w:t>
      </w:r>
    </w:p>
    <w:p w:rsidR="00A33C03" w:rsidRPr="007F7D11" w:rsidRDefault="00A33C03" w:rsidP="007F7D11">
      <w:pPr>
        <w:ind w:firstLine="851"/>
        <w:contextualSpacing/>
        <w:jc w:val="both"/>
        <w:rPr>
          <w:rFonts w:eastAsia="Calibri"/>
          <w:lang w:eastAsia="en-US"/>
        </w:rPr>
      </w:pPr>
      <w:r w:rsidRPr="007F7D11">
        <w:rPr>
          <w:rFonts w:eastAsia="Calibri"/>
          <w:lang w:eastAsia="en-US"/>
        </w:rPr>
        <w:t xml:space="preserve">В ходе реализации распоряжения главы администрации Краснодарского края от 16.03.2022 г.  № 39-р «О стабилизации цен на отдельные виды социально значимых продуктов питания в Краснодарском крае», комиссией администрации ежеквартально проводится мониторинг объектов розничной торговли сельского поселения. При проведении мероприятий по стабилизации цен на продукты питания с руководителями и продавцами проводились разъяснительные беседы о соблюдении данного распоряжения. Розданы литовки с перечнем социально-значимой продукции в количестве 128 шт. </w:t>
      </w:r>
    </w:p>
    <w:p w:rsidR="00904A9D" w:rsidRPr="007F7D11" w:rsidRDefault="00A33C03" w:rsidP="007F7D11">
      <w:pPr>
        <w:ind w:firstLine="851"/>
        <w:contextualSpacing/>
        <w:jc w:val="both"/>
        <w:rPr>
          <w:rFonts w:eastAsia="Calibri"/>
          <w:lang w:eastAsia="en-US"/>
        </w:rPr>
      </w:pPr>
      <w:r w:rsidRPr="007F7D11">
        <w:rPr>
          <w:rFonts w:eastAsia="Calibri"/>
          <w:lang w:eastAsia="en-US"/>
        </w:rPr>
        <w:t>В 2024 году планируется продолжить комиссионные мониторинги торговых объектов продовольственной группы на территории сельского поселения.</w:t>
      </w:r>
    </w:p>
    <w:p w:rsidR="00A33C03" w:rsidRPr="007F7D11" w:rsidRDefault="00A33C03" w:rsidP="007F7D11">
      <w:pPr>
        <w:ind w:firstLine="851"/>
        <w:contextualSpacing/>
        <w:jc w:val="both"/>
        <w:rPr>
          <w:rFonts w:eastAsia="Calibri"/>
          <w:lang w:eastAsia="en-US"/>
        </w:rPr>
      </w:pPr>
    </w:p>
    <w:p w:rsidR="00C740F8" w:rsidRPr="007F7D11" w:rsidRDefault="00C740F8" w:rsidP="007F7D11">
      <w:pPr>
        <w:ind w:firstLine="851"/>
        <w:contextualSpacing/>
        <w:jc w:val="both"/>
        <w:rPr>
          <w:rFonts w:eastAsia="Calibri"/>
          <w:b/>
          <w:i/>
          <w:u w:val="single"/>
          <w:lang w:eastAsia="en-US"/>
        </w:rPr>
      </w:pPr>
      <w:r w:rsidRPr="007F7D11">
        <w:rPr>
          <w:rFonts w:eastAsia="Calibri"/>
          <w:b/>
          <w:i/>
          <w:u w:val="single"/>
          <w:lang w:eastAsia="en-US"/>
        </w:rPr>
        <w:t xml:space="preserve">Имущество </w:t>
      </w:r>
    </w:p>
    <w:p w:rsidR="00C740F8" w:rsidRPr="007F7D11" w:rsidRDefault="00C740F8" w:rsidP="007F7D11">
      <w:pPr>
        <w:ind w:firstLine="851"/>
        <w:contextualSpacing/>
        <w:jc w:val="both"/>
        <w:rPr>
          <w:rFonts w:eastAsia="Calibri"/>
          <w:b/>
          <w:i/>
          <w:u w:val="single"/>
          <w:lang w:eastAsia="en-US"/>
        </w:rPr>
      </w:pPr>
    </w:p>
    <w:p w:rsidR="00E2267D" w:rsidRPr="007F7D11" w:rsidRDefault="00E2267D" w:rsidP="007F7D11">
      <w:pPr>
        <w:ind w:firstLine="851"/>
        <w:contextualSpacing/>
        <w:jc w:val="both"/>
        <w:rPr>
          <w:rFonts w:eastAsia="Calibri"/>
          <w:lang w:eastAsia="en-US"/>
        </w:rPr>
      </w:pPr>
      <w:r w:rsidRPr="007F7D11">
        <w:rPr>
          <w:rFonts w:eastAsia="Calibri"/>
          <w:lang w:eastAsia="en-US"/>
        </w:rPr>
        <w:t xml:space="preserve">В 2023 году реестр муниципальной собственности пополнен 5 объектами недвижимости: жилой дом в с. Заря, 2 моста через реку </w:t>
      </w:r>
      <w:proofErr w:type="spellStart"/>
      <w:r w:rsidRPr="007F7D11">
        <w:rPr>
          <w:rFonts w:eastAsia="Calibri"/>
          <w:lang w:eastAsia="en-US"/>
        </w:rPr>
        <w:t>Бейсуг</w:t>
      </w:r>
      <w:proofErr w:type="spellEnd"/>
      <w:r w:rsidRPr="007F7D11">
        <w:rPr>
          <w:rFonts w:eastAsia="Calibri"/>
          <w:lang w:eastAsia="en-US"/>
        </w:rPr>
        <w:t xml:space="preserve"> по ул. Красной и Пушкина, здание магазина на стадионе и земельный участок на водозаборе. Зарегистрировано право собственности на 7 артезианских скважин, и 4 объекта водопровода, в том числе и магистральный водопровод протяжённостью 14 516 метров. </w:t>
      </w:r>
    </w:p>
    <w:p w:rsidR="00C740F8" w:rsidRPr="007F7D11" w:rsidRDefault="00E2267D" w:rsidP="007F7D11">
      <w:pPr>
        <w:ind w:firstLine="851"/>
        <w:contextualSpacing/>
        <w:jc w:val="both"/>
      </w:pPr>
      <w:r w:rsidRPr="007F7D11">
        <w:rPr>
          <w:rFonts w:eastAsia="Calibri"/>
          <w:lang w:eastAsia="en-US"/>
        </w:rPr>
        <w:t xml:space="preserve">Также в 2023 году реестр муниципального имущества дополнен еще 2 единицами движимого имущества - 2 </w:t>
      </w:r>
      <w:r w:rsidRPr="007F7D11">
        <w:t xml:space="preserve">Трактора марки </w:t>
      </w:r>
      <w:proofErr w:type="spellStart"/>
      <w:r w:rsidRPr="007F7D11">
        <w:t>Беларус</w:t>
      </w:r>
      <w:proofErr w:type="spellEnd"/>
      <w:r w:rsidRPr="007F7D11">
        <w:t xml:space="preserve"> с навесным оборудованием: погрузчик с ковшом, коммунальная щетка с поливом и коммунальный отвал. Трактора получены за счет средств краевого бюджета.</w:t>
      </w:r>
    </w:p>
    <w:p w:rsidR="00E2267D" w:rsidRPr="007F7D11" w:rsidRDefault="00E2267D" w:rsidP="007F7D11">
      <w:pPr>
        <w:ind w:firstLine="851"/>
        <w:contextualSpacing/>
        <w:jc w:val="both"/>
        <w:rPr>
          <w:rFonts w:eastAsia="Calibri"/>
          <w:b/>
          <w:bCs/>
          <w:i/>
          <w:iCs/>
          <w:u w:val="single"/>
        </w:rPr>
      </w:pPr>
    </w:p>
    <w:p w:rsidR="004E38E9" w:rsidRPr="007F7D11" w:rsidRDefault="004E38E9" w:rsidP="007F7D11">
      <w:pPr>
        <w:ind w:firstLine="851"/>
        <w:contextualSpacing/>
        <w:jc w:val="both"/>
        <w:rPr>
          <w:rFonts w:eastAsia="Calibri"/>
          <w:bCs/>
          <w:iCs/>
        </w:rPr>
      </w:pPr>
      <w:r w:rsidRPr="007F7D11">
        <w:rPr>
          <w:rFonts w:eastAsia="Calibri"/>
          <w:bCs/>
          <w:iCs/>
        </w:rPr>
        <w:t>В 2023 году администрацией Березанского сельского поселения проводились мероприятия по выявлению правообладателей ранее учтенных объектов недвижимости в целях государственной регистрации прав на объекты недвижимости в Едином государственном реестре недвижимости:</w:t>
      </w:r>
    </w:p>
    <w:p w:rsidR="004E38E9" w:rsidRPr="007F7D11" w:rsidRDefault="004E38E9" w:rsidP="007F7D11">
      <w:pPr>
        <w:ind w:firstLine="851"/>
        <w:contextualSpacing/>
        <w:jc w:val="both"/>
        <w:rPr>
          <w:rFonts w:eastAsia="Calibri"/>
          <w:bCs/>
          <w:iCs/>
        </w:rPr>
      </w:pPr>
      <w:r w:rsidRPr="007F7D11">
        <w:rPr>
          <w:rFonts w:eastAsia="Calibri"/>
          <w:bCs/>
          <w:iCs/>
        </w:rPr>
        <w:t>- земельных участков, предназначенных для ведения личного подсобного хозяйства;</w:t>
      </w:r>
    </w:p>
    <w:p w:rsidR="004E38E9" w:rsidRPr="007F7D11" w:rsidRDefault="004E38E9" w:rsidP="007F7D11">
      <w:pPr>
        <w:ind w:firstLine="851"/>
        <w:contextualSpacing/>
        <w:jc w:val="both"/>
        <w:rPr>
          <w:rFonts w:eastAsia="Calibri"/>
          <w:bCs/>
          <w:iCs/>
        </w:rPr>
      </w:pPr>
      <w:r w:rsidRPr="007F7D11">
        <w:rPr>
          <w:rFonts w:eastAsia="Calibri"/>
          <w:bCs/>
          <w:iCs/>
        </w:rPr>
        <w:t>- находящихся на таких земельных участках объектов капитального строительства.</w:t>
      </w:r>
    </w:p>
    <w:p w:rsidR="004E38E9" w:rsidRPr="007F7D11" w:rsidRDefault="004E38E9" w:rsidP="007F7D11">
      <w:pPr>
        <w:ind w:firstLine="851"/>
        <w:contextualSpacing/>
        <w:jc w:val="both"/>
        <w:rPr>
          <w:rFonts w:eastAsia="Calibri"/>
          <w:bCs/>
          <w:iCs/>
        </w:rPr>
      </w:pPr>
      <w:r w:rsidRPr="007F7D11">
        <w:rPr>
          <w:rFonts w:eastAsia="Calibri"/>
          <w:bCs/>
          <w:iCs/>
        </w:rPr>
        <w:t xml:space="preserve">Администрацией Березанского сельского поселения проводилась разъяснительная работа с населением о необходимости в целях защиты своих прав и имущественных интересов </w:t>
      </w:r>
      <w:r w:rsidRPr="007F7D11">
        <w:rPr>
          <w:rFonts w:eastAsia="Calibri"/>
          <w:bCs/>
          <w:iCs/>
        </w:rPr>
        <w:lastRenderedPageBreak/>
        <w:t>осуществлять государственную регистрацию прав на принадлежащие им объекты недвижимости. Извещение о реализации проекта «Наполнение Единого государственного реестра недвижимости необходимыми сведениями» размещено на сайте администрации Березанского сельского поселения.</w:t>
      </w:r>
    </w:p>
    <w:p w:rsidR="004E38E9" w:rsidRPr="007F7D11" w:rsidRDefault="004E38E9" w:rsidP="007F7D11">
      <w:pPr>
        <w:ind w:firstLine="851"/>
        <w:contextualSpacing/>
        <w:jc w:val="both"/>
        <w:rPr>
          <w:rFonts w:eastAsia="Calibri"/>
          <w:lang w:eastAsia="en-US"/>
        </w:rPr>
      </w:pPr>
      <w:r w:rsidRPr="007F7D11">
        <w:rPr>
          <w:rFonts w:eastAsia="Calibri"/>
          <w:lang w:eastAsia="en-US"/>
        </w:rPr>
        <w:t>В результате проводимой работы в 2023 году зарегистрировали свои права: 139 правообладателей земельных участков</w:t>
      </w:r>
      <w:r w:rsidR="00A33C03" w:rsidRPr="007F7D11">
        <w:rPr>
          <w:rFonts w:eastAsia="Calibri"/>
          <w:lang w:eastAsia="en-US"/>
        </w:rPr>
        <w:t xml:space="preserve"> (в 2022 – 47)</w:t>
      </w:r>
      <w:r w:rsidRPr="007F7D11">
        <w:rPr>
          <w:rFonts w:eastAsia="Calibri"/>
          <w:lang w:eastAsia="en-US"/>
        </w:rPr>
        <w:t>, 27 правообладателей объектов капитального строительства</w:t>
      </w:r>
      <w:r w:rsidR="00A33C03" w:rsidRPr="007F7D11">
        <w:rPr>
          <w:rFonts w:eastAsia="Calibri"/>
          <w:lang w:eastAsia="en-US"/>
        </w:rPr>
        <w:t xml:space="preserve"> (в 2022 – 32)</w:t>
      </w:r>
      <w:r w:rsidRPr="007F7D11">
        <w:rPr>
          <w:rFonts w:eastAsia="Calibri"/>
          <w:lang w:eastAsia="en-US"/>
        </w:rPr>
        <w:t xml:space="preserve">, 354 объекта сняты с кадастрового учета (объекты двойного учета). </w:t>
      </w:r>
    </w:p>
    <w:p w:rsidR="004E38E9" w:rsidRPr="007F7D11" w:rsidRDefault="004E38E9" w:rsidP="007F7D11">
      <w:pPr>
        <w:ind w:firstLine="851"/>
        <w:contextualSpacing/>
        <w:jc w:val="both"/>
        <w:rPr>
          <w:rFonts w:eastAsia="Calibri"/>
          <w:bCs/>
          <w:iCs/>
        </w:rPr>
      </w:pPr>
      <w:r w:rsidRPr="007F7D11">
        <w:rPr>
          <w:rFonts w:eastAsia="Calibri"/>
          <w:bCs/>
          <w:iCs/>
        </w:rPr>
        <w:t>В настоящее время работа по выявлению правообладателей ранее учтенных объектов недвижимости продолжается.</w:t>
      </w:r>
    </w:p>
    <w:p w:rsidR="0094311E" w:rsidRPr="007F7D11" w:rsidRDefault="0094311E" w:rsidP="007F7D11">
      <w:pPr>
        <w:ind w:firstLine="851"/>
        <w:contextualSpacing/>
        <w:jc w:val="both"/>
        <w:rPr>
          <w:rFonts w:eastAsia="Calibri"/>
          <w:bCs/>
          <w:iCs/>
        </w:rPr>
      </w:pPr>
    </w:p>
    <w:p w:rsidR="00C740F8" w:rsidRPr="007F7D11" w:rsidRDefault="00C740F8" w:rsidP="007F7D11">
      <w:pPr>
        <w:ind w:firstLine="851"/>
        <w:contextualSpacing/>
        <w:jc w:val="both"/>
        <w:rPr>
          <w:rFonts w:eastAsia="Calibri"/>
          <w:b/>
          <w:bCs/>
          <w:i/>
          <w:iCs/>
          <w:u w:val="single"/>
        </w:rPr>
      </w:pPr>
      <w:r w:rsidRPr="007F7D11">
        <w:rPr>
          <w:rFonts w:eastAsia="Calibri"/>
          <w:b/>
          <w:bCs/>
          <w:i/>
          <w:iCs/>
          <w:u w:val="single"/>
        </w:rPr>
        <w:t>Содержание и ремонт дорог.</w:t>
      </w:r>
    </w:p>
    <w:p w:rsidR="00C740F8" w:rsidRPr="007F7D11" w:rsidRDefault="00C740F8" w:rsidP="007F7D11">
      <w:pPr>
        <w:ind w:firstLine="851"/>
        <w:contextualSpacing/>
        <w:jc w:val="both"/>
        <w:rPr>
          <w:rFonts w:eastAsia="Calibri"/>
          <w:b/>
          <w:bCs/>
          <w:i/>
          <w:iCs/>
          <w:u w:val="single"/>
        </w:rPr>
      </w:pPr>
    </w:p>
    <w:p w:rsidR="00426DC4" w:rsidRPr="007F7D11" w:rsidRDefault="00426DC4" w:rsidP="007F7D11">
      <w:pPr>
        <w:ind w:firstLine="851"/>
        <w:contextualSpacing/>
        <w:jc w:val="both"/>
      </w:pPr>
      <w:r w:rsidRPr="007F7D11">
        <w:t xml:space="preserve">На территории Березанского сельского поселения – около 83 км. дорог, из них: </w:t>
      </w:r>
    </w:p>
    <w:p w:rsidR="00426DC4" w:rsidRPr="007F7D11" w:rsidRDefault="00426DC4" w:rsidP="007F7D11">
      <w:pPr>
        <w:ind w:firstLine="851"/>
        <w:contextualSpacing/>
        <w:jc w:val="both"/>
      </w:pPr>
      <w:r w:rsidRPr="007F7D11">
        <w:t>с асфальтным покрытием – около 19 км.;</w:t>
      </w:r>
    </w:p>
    <w:p w:rsidR="00426DC4" w:rsidRPr="007F7D11" w:rsidRDefault="00426DC4" w:rsidP="007F7D11">
      <w:pPr>
        <w:ind w:firstLine="851"/>
        <w:contextualSpacing/>
        <w:jc w:val="both"/>
      </w:pPr>
      <w:r w:rsidRPr="007F7D11">
        <w:t>с гравийным покрытием – около 47 км.;</w:t>
      </w:r>
    </w:p>
    <w:p w:rsidR="00426DC4" w:rsidRPr="007F7D11" w:rsidRDefault="00426DC4" w:rsidP="007F7D11">
      <w:pPr>
        <w:ind w:firstLine="851"/>
        <w:contextualSpacing/>
        <w:jc w:val="both"/>
      </w:pPr>
      <w:r w:rsidRPr="007F7D11">
        <w:t xml:space="preserve">с грунтовым покрытие – около 17 км. </w:t>
      </w:r>
    </w:p>
    <w:p w:rsidR="00426DC4" w:rsidRPr="007F7D11" w:rsidRDefault="00426DC4" w:rsidP="007F7D11">
      <w:pPr>
        <w:ind w:firstLine="851"/>
        <w:contextualSpacing/>
        <w:jc w:val="both"/>
      </w:pPr>
      <w:r w:rsidRPr="007F7D11">
        <w:t>Через Березанское сельское поселение проходят дороги краевого значения ул. Московская в ст. Березанской, протяженностью 3,2 км</w:t>
      </w:r>
      <w:proofErr w:type="gramStart"/>
      <w:r w:rsidRPr="007F7D11">
        <w:t>.</w:t>
      </w:r>
      <w:proofErr w:type="gramEnd"/>
      <w:r w:rsidRPr="007F7D11">
        <w:t xml:space="preserve"> и ул. Маяковского в с. Заря, протяженностью- 1,5 км. </w:t>
      </w:r>
    </w:p>
    <w:p w:rsidR="00426DC4" w:rsidRPr="007F7D11" w:rsidRDefault="00426DC4" w:rsidP="007F7D11">
      <w:pPr>
        <w:ind w:firstLine="851"/>
        <w:contextualSpacing/>
        <w:jc w:val="both"/>
      </w:pPr>
      <w:r w:rsidRPr="007F7D11">
        <w:t>Проводимый в течение всего 2023 года мониторинг состояния дорог поселения, показал, что ремонту подлежит 85% дорог с гравийным покрытием и 100% грунтовых (земляных) дорог необходимо перевести в гравийные</w:t>
      </w:r>
    </w:p>
    <w:p w:rsidR="00426DC4" w:rsidRPr="007F7D11" w:rsidRDefault="00426DC4" w:rsidP="007F7D11">
      <w:pPr>
        <w:ind w:firstLine="851"/>
        <w:contextualSpacing/>
        <w:jc w:val="both"/>
      </w:pPr>
      <w:r w:rsidRPr="007F7D11">
        <w:t>В 2023 году на содержание и ремонт дорог (дорожное хозяйство) израсходовано 12 млн. 372 тыс. руб.  в том числе израсходовано 7,1 млн. на ремонт дорог местного значения.</w:t>
      </w:r>
    </w:p>
    <w:p w:rsidR="00426DC4" w:rsidRPr="007F7D11" w:rsidRDefault="00426DC4" w:rsidP="007F7D11">
      <w:pPr>
        <w:ind w:firstLine="851"/>
        <w:contextualSpacing/>
        <w:jc w:val="both"/>
      </w:pPr>
      <w:r w:rsidRPr="007F7D11">
        <w:t xml:space="preserve">За истекший период 2023 года в целях обеспечения безопасности дорожного движения за счет средств местного бюджета были </w:t>
      </w:r>
      <w:proofErr w:type="spellStart"/>
      <w:r w:rsidRPr="007F7D11">
        <w:t>прогрейдированы</w:t>
      </w:r>
      <w:proofErr w:type="spellEnd"/>
      <w:r w:rsidRPr="007F7D11">
        <w:t xml:space="preserve"> и подсыпаны дороги с гравийным покрытием</w:t>
      </w:r>
      <w:r w:rsidR="00B67B35">
        <w:t xml:space="preserve"> в </w:t>
      </w:r>
      <w:r w:rsidRPr="007F7D11">
        <w:t>с</w:t>
      </w:r>
      <w:r w:rsidR="00B67B35">
        <w:t>ело</w:t>
      </w:r>
      <w:r w:rsidRPr="007F7D11">
        <w:t xml:space="preserve"> Заря</w:t>
      </w:r>
      <w:r w:rsidR="00B67B35">
        <w:t xml:space="preserve"> </w:t>
      </w:r>
      <w:r w:rsidRPr="007F7D11">
        <w:t xml:space="preserve">ул. Маяковского, ул. Хлеборобная </w:t>
      </w:r>
    </w:p>
    <w:p w:rsidR="00426DC4" w:rsidRPr="007F7D11" w:rsidRDefault="00426DC4" w:rsidP="007F7D11">
      <w:pPr>
        <w:ind w:firstLine="851"/>
        <w:contextualSpacing/>
        <w:jc w:val="both"/>
      </w:pPr>
      <w:r w:rsidRPr="007F7D11">
        <w:t xml:space="preserve">Произведен ямочный ремонт дорог с </w:t>
      </w:r>
      <w:proofErr w:type="spellStart"/>
      <w:proofErr w:type="gramStart"/>
      <w:r w:rsidRPr="007F7D11">
        <w:t>асфальто</w:t>
      </w:r>
      <w:proofErr w:type="spellEnd"/>
      <w:r w:rsidRPr="007F7D11">
        <w:t>-бетонным</w:t>
      </w:r>
      <w:proofErr w:type="gramEnd"/>
      <w:r w:rsidRPr="007F7D11">
        <w:t xml:space="preserve"> покрытием:</w:t>
      </w:r>
    </w:p>
    <w:p w:rsidR="00426DC4" w:rsidRPr="007F7D11" w:rsidRDefault="00426DC4" w:rsidP="007F7D11">
      <w:pPr>
        <w:ind w:firstLine="851"/>
        <w:contextualSpacing/>
        <w:jc w:val="both"/>
      </w:pPr>
      <w:r w:rsidRPr="007F7D11">
        <w:t xml:space="preserve">Ст. Березанская ул. Ленина, ул. Зеленая, ул. Красноармейская, ул. Красная, ул. Пушкина, пер. Ростовский, ул. Широкая, пос. Заречный ул. </w:t>
      </w:r>
      <w:proofErr w:type="spellStart"/>
      <w:r w:rsidRPr="007F7D11">
        <w:t>Кочмалы</w:t>
      </w:r>
      <w:proofErr w:type="spellEnd"/>
      <w:r w:rsidRPr="007F7D11">
        <w:t>, Садовая, Краснодарская.</w:t>
      </w:r>
    </w:p>
    <w:p w:rsidR="00426DC4" w:rsidRPr="007F7D11" w:rsidRDefault="00426DC4" w:rsidP="007F7D11">
      <w:pPr>
        <w:ind w:firstLine="851"/>
        <w:contextualSpacing/>
        <w:jc w:val="both"/>
      </w:pPr>
      <w:r w:rsidRPr="007F7D11">
        <w:t>Пр</w:t>
      </w:r>
      <w:r w:rsidR="00B67B35">
        <w:t>и поддержке и помощи Березанского ЛПУМГ и лично руководителя Серикова Александра Владимировича пр</w:t>
      </w:r>
      <w:r w:rsidRPr="007F7D11">
        <w:t xml:space="preserve">оизведено </w:t>
      </w:r>
      <w:proofErr w:type="spellStart"/>
      <w:r w:rsidRPr="007F7D11">
        <w:t>грейдирование</w:t>
      </w:r>
      <w:proofErr w:type="spellEnd"/>
      <w:r w:rsidR="00B67B35">
        <w:t xml:space="preserve"> дорожного полотна по следующим улицам:</w:t>
      </w:r>
    </w:p>
    <w:p w:rsidR="00426DC4" w:rsidRPr="007F7D11" w:rsidRDefault="00426DC4" w:rsidP="007F7D11">
      <w:pPr>
        <w:ind w:firstLine="851"/>
        <w:contextualSpacing/>
        <w:jc w:val="both"/>
      </w:pPr>
      <w:r w:rsidRPr="007F7D11">
        <w:t>ст. Березанская:</w:t>
      </w:r>
    </w:p>
    <w:p w:rsidR="00426DC4" w:rsidRPr="007F7D11" w:rsidRDefault="00426DC4" w:rsidP="007F7D11">
      <w:pPr>
        <w:ind w:firstLine="851"/>
        <w:contextualSpacing/>
        <w:jc w:val="both"/>
      </w:pPr>
      <w:r w:rsidRPr="007F7D11">
        <w:t>ул. Широкая, ул. Одарюка, ул. Набережная, ул. Первомайская, ул. Кирпичная, ул. Пионерская, часть ул. Жлобы, часть ул. Кирова, часть ул. Ленина, ул. Гражданская</w:t>
      </w:r>
      <w:r w:rsidR="00B67B35">
        <w:t>.</w:t>
      </w:r>
    </w:p>
    <w:p w:rsidR="00426DC4" w:rsidRPr="007F7D11" w:rsidRDefault="00426DC4" w:rsidP="007F7D11">
      <w:pPr>
        <w:ind w:firstLine="851"/>
        <w:contextualSpacing/>
        <w:jc w:val="both"/>
      </w:pPr>
      <w:r w:rsidRPr="007F7D11">
        <w:t>пос. Заречный ул. Кооперативная, часть ул. Красноармейская</w:t>
      </w:r>
      <w:r w:rsidR="00BE101E">
        <w:t>.</w:t>
      </w:r>
    </w:p>
    <w:p w:rsidR="00426DC4" w:rsidRPr="007F7D11" w:rsidRDefault="00426DC4" w:rsidP="007F7D11">
      <w:pPr>
        <w:ind w:firstLine="851"/>
        <w:contextualSpacing/>
        <w:jc w:val="both"/>
      </w:pPr>
      <w:r w:rsidRPr="007F7D11">
        <w:t>Вопрос о приоритетности (очередности) ремонта автомобильных дорог, рассматривается на заседании Совета депутатов Березанского сельского поселения, по оценке технического состояния автомобильных дорог, расположенных на территории сельского поселения. Ежегодно производится корректировка плана по ремонту дорог Березанского сельского поселения и размещается на официальном сайте администрации в разделе «дороги».</w:t>
      </w:r>
    </w:p>
    <w:p w:rsidR="00426DC4" w:rsidRPr="007F7D11" w:rsidRDefault="00426DC4" w:rsidP="007F7D11">
      <w:pPr>
        <w:ind w:firstLine="851"/>
        <w:contextualSpacing/>
        <w:jc w:val="both"/>
      </w:pPr>
      <w:r w:rsidRPr="007F7D11">
        <w:t>Дополнительно в 2023 году произведены работы:</w:t>
      </w:r>
    </w:p>
    <w:p w:rsidR="00426DC4" w:rsidRPr="007F7D11" w:rsidRDefault="00426DC4" w:rsidP="007F7D11">
      <w:pPr>
        <w:ind w:firstLine="851"/>
        <w:contextualSpacing/>
        <w:jc w:val="both"/>
      </w:pPr>
      <w:r w:rsidRPr="007F7D11">
        <w:t>- по очистке дорог и тротуаров от зимней скользкости;</w:t>
      </w:r>
    </w:p>
    <w:p w:rsidR="00426DC4" w:rsidRPr="007F7D11" w:rsidRDefault="00426DC4" w:rsidP="007F7D11">
      <w:pPr>
        <w:ind w:firstLine="851"/>
        <w:contextualSpacing/>
        <w:jc w:val="both"/>
      </w:pPr>
      <w:r w:rsidRPr="007F7D11">
        <w:t>-по рассыпке песка на дорогах поселения в зимний период;</w:t>
      </w:r>
    </w:p>
    <w:p w:rsidR="00426DC4" w:rsidRPr="007F7D11" w:rsidRDefault="00426DC4" w:rsidP="007F7D11">
      <w:pPr>
        <w:ind w:firstLine="851"/>
        <w:contextualSpacing/>
        <w:jc w:val="both"/>
      </w:pPr>
      <w:r w:rsidRPr="007F7D11">
        <w:t xml:space="preserve">- по санитарной обрезке деревьев и очистке обочин вдоль дорог. Обрезано и очищено более 30 км дорог. </w:t>
      </w:r>
    </w:p>
    <w:p w:rsidR="00426DC4" w:rsidRPr="007F7D11" w:rsidRDefault="00426DC4" w:rsidP="007F7D11">
      <w:pPr>
        <w:ind w:firstLine="851"/>
        <w:contextualSpacing/>
        <w:jc w:val="both"/>
      </w:pPr>
      <w:r w:rsidRPr="007F7D11">
        <w:t xml:space="preserve">- по нанесению осевой дорожной разметки и пешеходных переходов, знаков. </w:t>
      </w:r>
    </w:p>
    <w:p w:rsidR="00426DC4" w:rsidRPr="007F7D11" w:rsidRDefault="00426DC4" w:rsidP="007F7D11">
      <w:pPr>
        <w:ind w:firstLine="851"/>
        <w:contextualSpacing/>
        <w:jc w:val="both"/>
      </w:pPr>
      <w:r w:rsidRPr="007F7D11">
        <w:t>- по покосу травы вдоль обочин дорог;</w:t>
      </w:r>
    </w:p>
    <w:p w:rsidR="00426DC4" w:rsidRPr="007F7D11" w:rsidRDefault="00426DC4" w:rsidP="007F7D11">
      <w:pPr>
        <w:ind w:firstLine="851"/>
        <w:contextualSpacing/>
        <w:jc w:val="both"/>
      </w:pPr>
      <w:r w:rsidRPr="007F7D11">
        <w:t>-по восстановлению дорожного бордюра в пос. Заречный;</w:t>
      </w:r>
    </w:p>
    <w:p w:rsidR="00426DC4" w:rsidRPr="007F7D11" w:rsidRDefault="00426DC4" w:rsidP="007F7D11">
      <w:pPr>
        <w:ind w:firstLine="851"/>
        <w:contextualSpacing/>
        <w:jc w:val="both"/>
      </w:pPr>
      <w:r w:rsidRPr="007F7D11">
        <w:t>- по приобретению и установке дорожных знаков,</w:t>
      </w:r>
    </w:p>
    <w:p w:rsidR="00426DC4" w:rsidRPr="007F7D11" w:rsidRDefault="00426DC4" w:rsidP="007F7D11">
      <w:pPr>
        <w:ind w:firstLine="851"/>
        <w:contextualSpacing/>
        <w:jc w:val="both"/>
      </w:pPr>
      <w:r w:rsidRPr="007F7D11">
        <w:t>- по вывозу мусора вдоль дорог местного значения</w:t>
      </w:r>
    </w:p>
    <w:p w:rsidR="00426DC4" w:rsidRPr="007F7D11" w:rsidRDefault="00426DC4" w:rsidP="007F7D11">
      <w:pPr>
        <w:ind w:firstLine="851"/>
        <w:contextualSpacing/>
        <w:jc w:val="both"/>
      </w:pPr>
      <w:r w:rsidRPr="007F7D11">
        <w:lastRenderedPageBreak/>
        <w:t>Проведены работы по разработке инженерно- геодезических изысканий на участок дороги по ул. Зеленой (от ул. Московской до ул. Ленина) и Ленина (от ул. Зеленой до ул. Красной); Проводится работа по изготовлению проектно-сметной документации на указанные участки дорог. Также разработаны сметы на строительство тротуаров по ул. Красноармейской и ул. Пушкина в ст. Березанской, готовятся сметы на строительство тротуаров по ул. Краснодарской и ул. Луговой в пос. Заречный.</w:t>
      </w:r>
    </w:p>
    <w:p w:rsidR="006A1F18" w:rsidRDefault="006A1F18" w:rsidP="007F7D11">
      <w:pPr>
        <w:ind w:firstLine="851"/>
        <w:contextualSpacing/>
        <w:jc w:val="both"/>
        <w:rPr>
          <w:b/>
          <w:i/>
          <w:u w:val="single"/>
        </w:rPr>
      </w:pPr>
    </w:p>
    <w:p w:rsidR="00C740F8" w:rsidRDefault="00C740F8" w:rsidP="007F7D11">
      <w:pPr>
        <w:ind w:firstLine="851"/>
        <w:contextualSpacing/>
        <w:jc w:val="both"/>
        <w:rPr>
          <w:b/>
          <w:i/>
          <w:u w:val="single"/>
        </w:rPr>
      </w:pPr>
      <w:r w:rsidRPr="007F7D11">
        <w:rPr>
          <w:b/>
          <w:i/>
          <w:u w:val="single"/>
        </w:rPr>
        <w:t>Благоустройство</w:t>
      </w:r>
    </w:p>
    <w:p w:rsidR="00BE101E" w:rsidRPr="007F7D11" w:rsidRDefault="00BE101E" w:rsidP="007F7D11">
      <w:pPr>
        <w:ind w:firstLine="851"/>
        <w:contextualSpacing/>
        <w:jc w:val="both"/>
        <w:rPr>
          <w:b/>
          <w:i/>
          <w:u w:val="single"/>
        </w:rPr>
      </w:pPr>
    </w:p>
    <w:p w:rsidR="001D1E60" w:rsidRPr="007F7D11" w:rsidRDefault="001D1E60" w:rsidP="007F7D11">
      <w:pPr>
        <w:ind w:firstLine="851"/>
        <w:contextualSpacing/>
        <w:jc w:val="both"/>
      </w:pPr>
      <w:r w:rsidRPr="007F7D11">
        <w:t>В 2023 году на благоустройство территории поселения израсходовано 37 млн. 302 тыс.700 руб.</w:t>
      </w:r>
    </w:p>
    <w:p w:rsidR="00426DC4" w:rsidRPr="007F7D11" w:rsidRDefault="00426DC4" w:rsidP="007F7D11">
      <w:pPr>
        <w:ind w:firstLine="851"/>
        <w:contextualSpacing/>
        <w:jc w:val="both"/>
        <w:rPr>
          <w:bCs/>
        </w:rPr>
      </w:pPr>
      <w:r w:rsidRPr="007F7D11">
        <w:rPr>
          <w:bCs/>
        </w:rPr>
        <w:t>Благодаря региональному проекту «Формирование комфортной городской среды» национального проекта «Жилье и городская среда» проведены работы по капитальному ремонту центрального парка в ст. Березанской.</w:t>
      </w:r>
    </w:p>
    <w:p w:rsidR="00426DC4" w:rsidRPr="007F7D11" w:rsidRDefault="00426DC4" w:rsidP="007F7D11">
      <w:pPr>
        <w:ind w:firstLine="851"/>
        <w:contextualSpacing/>
        <w:jc w:val="both"/>
      </w:pPr>
      <w:r w:rsidRPr="007F7D11">
        <w:t xml:space="preserve">По итогам проведения отрытого конкурса 28 февраля подписан муниципальный контракт на выполнение работ с подрядной организацией - ООО «ОРТУС». С 8 марта 2023 года начато выполнение работ по объекту: «Благоустройство территории прилегающей к дому культуры в станице Березанской».  В рамках </w:t>
      </w:r>
      <w:proofErr w:type="gramStart"/>
      <w:r w:rsidRPr="007F7D11">
        <w:t>благоустройства  проведены</w:t>
      </w:r>
      <w:proofErr w:type="gramEnd"/>
      <w:r w:rsidRPr="007F7D11">
        <w:t xml:space="preserve"> работы: построены новые тротуарные дорожки, большая просторная площадь, асфальтированный подъезд к зданию дома культуры, установлены новые лавочки, скамейки, урны, игровое и спортивное оборудование, уложено безопасное резиновое покрытие на площадках. Произведено озеленение</w:t>
      </w:r>
      <w:r w:rsidR="00BE101E">
        <w:t>.</w:t>
      </w:r>
    </w:p>
    <w:p w:rsidR="00426DC4" w:rsidRPr="007F7D11" w:rsidRDefault="00426DC4" w:rsidP="007F7D11">
      <w:pPr>
        <w:ind w:firstLine="851"/>
        <w:contextualSpacing/>
        <w:jc w:val="both"/>
      </w:pPr>
      <w:r w:rsidRPr="007F7D11">
        <w:t>В 2023 году проведены работы по замене ламп уличного освещения и светодио</w:t>
      </w:r>
      <w:r w:rsidR="00BE101E">
        <w:t>д</w:t>
      </w:r>
      <w:r w:rsidRPr="007F7D11">
        <w:t>ных фонарей по ул. Широкой, ул. Красной, ул. Зеленой, ул.</w:t>
      </w:r>
      <w:r w:rsidR="00BE101E">
        <w:t xml:space="preserve"> </w:t>
      </w:r>
      <w:r w:rsidRPr="007F7D11">
        <w:t xml:space="preserve">Ленина, общей стоимостью 339,2 </w:t>
      </w:r>
      <w:proofErr w:type="spellStart"/>
      <w:r w:rsidRPr="007F7D11">
        <w:t>тыс</w:t>
      </w:r>
      <w:proofErr w:type="spellEnd"/>
      <w:r w:rsidRPr="007F7D11">
        <w:t xml:space="preserve"> руб.</w:t>
      </w:r>
    </w:p>
    <w:p w:rsidR="00426DC4" w:rsidRPr="007F7D11" w:rsidRDefault="00426DC4" w:rsidP="007F7D11">
      <w:pPr>
        <w:ind w:firstLine="851"/>
        <w:contextualSpacing/>
        <w:jc w:val="both"/>
      </w:pPr>
      <w:r w:rsidRPr="007F7D11">
        <w:t xml:space="preserve">За истекший период 2023 года на потребление электроэнергии и обслуживание уличного освещения потрачено 743,902 тыс. руб. </w:t>
      </w:r>
    </w:p>
    <w:p w:rsidR="00426DC4" w:rsidRPr="007F7D11" w:rsidRDefault="00426DC4" w:rsidP="007F7D11">
      <w:pPr>
        <w:ind w:firstLine="851"/>
        <w:contextualSpacing/>
        <w:jc w:val="both"/>
      </w:pPr>
      <w:r w:rsidRPr="007F7D11">
        <w:t>В 2024 году работа по реконструкции уличного освещения будет продолжена, на что в бюджете запланировано около 1 млн. рублей (замена фонарей, ламп и строительство новых точек освещения). (перечень улиц на слайде).</w:t>
      </w:r>
    </w:p>
    <w:p w:rsidR="00426DC4" w:rsidRDefault="00426DC4" w:rsidP="007F7D11">
      <w:pPr>
        <w:ind w:firstLine="851"/>
        <w:contextualSpacing/>
        <w:jc w:val="both"/>
      </w:pPr>
      <w:r w:rsidRPr="007F7D11">
        <w:t xml:space="preserve">В 2023 году по итогам краевого конкурса по отбору проектов местных инициатив в рамках реализации подпрограммы «Развитие инициативного бюджетирования в Краснодарском крае», установлены </w:t>
      </w:r>
      <w:r w:rsidR="00BE101E">
        <w:t>два</w:t>
      </w:r>
      <w:r w:rsidRPr="007F7D11">
        <w:t xml:space="preserve"> тренажера и лаз гусеница в пос. Заречный по пер. Лермонтова, ограждение для детских площадок в ст. Березанской по ул. Пушкина и пер. Западному</w:t>
      </w:r>
      <w:r w:rsidR="00BE101E">
        <w:t>. Б</w:t>
      </w:r>
      <w:r w:rsidRPr="007F7D11">
        <w:t xml:space="preserve">ыло потрачено из местного бюджета 381, 9 </w:t>
      </w:r>
      <w:r w:rsidR="00BE101E">
        <w:t>тыс. руб. А</w:t>
      </w:r>
      <w:r w:rsidRPr="007F7D11">
        <w:t xml:space="preserve">дминистрацией планируется за счет средств из краевого бюджета реализовать проект: «Строительство тротуаров», общей стоимостью более 8 млн. руб. </w:t>
      </w:r>
      <w:r w:rsidR="00BE101E" w:rsidRPr="007F7D11">
        <w:t>ул. Красноармейской и ул. Пушкина в ст. Березанской</w:t>
      </w:r>
      <w:r w:rsidRPr="007F7D11">
        <w:t>. Заявка уже направлена в Департамент Внутренней политики Краснодарского края</w:t>
      </w:r>
      <w:r w:rsidR="007B20ED">
        <w:t>.</w:t>
      </w:r>
    </w:p>
    <w:p w:rsidR="007B20ED" w:rsidRPr="007F7D11" w:rsidRDefault="007B20ED" w:rsidP="007F7D11">
      <w:pPr>
        <w:ind w:firstLine="851"/>
        <w:contextualSpacing/>
        <w:jc w:val="both"/>
      </w:pPr>
      <w:r>
        <w:t>В</w:t>
      </w:r>
      <w:r w:rsidRPr="007B20ED">
        <w:t xml:space="preserve"> 2023 году проведено выездное совещание в пос. Заречный департамента архитектуры Краснодарского края, получены рекомендации по корректировке существующего дизайн-проекта. После внесения изменений в дизайн-проект, планируется изготовление ПСД и вступление в государственную программу ФКГС в 2024 году.</w:t>
      </w:r>
    </w:p>
    <w:p w:rsidR="00426DC4" w:rsidRPr="007F7D11" w:rsidRDefault="00426DC4" w:rsidP="007F7D11">
      <w:pPr>
        <w:ind w:firstLine="851"/>
        <w:contextualSpacing/>
        <w:jc w:val="both"/>
      </w:pPr>
    </w:p>
    <w:p w:rsidR="000842CB" w:rsidRPr="007F7D11" w:rsidRDefault="000842CB" w:rsidP="007F7D11">
      <w:pPr>
        <w:ind w:firstLine="851"/>
        <w:contextualSpacing/>
        <w:jc w:val="both"/>
        <w:rPr>
          <w:rFonts w:eastAsia="Calibri"/>
        </w:rPr>
      </w:pPr>
      <w:r w:rsidRPr="007F7D11">
        <w:rPr>
          <w:rFonts w:eastAsia="Calibri"/>
          <w:b/>
          <w:bCs/>
          <w:i/>
          <w:iCs/>
          <w:u w:val="single"/>
        </w:rPr>
        <w:t>Водоснабжение.</w:t>
      </w:r>
      <w:r w:rsidRPr="007F7D11">
        <w:rPr>
          <w:rFonts w:eastAsia="Calibri"/>
        </w:rPr>
        <w:t xml:space="preserve"> </w:t>
      </w:r>
    </w:p>
    <w:p w:rsidR="000842CB" w:rsidRPr="007F7D11" w:rsidRDefault="000842CB" w:rsidP="007F7D11">
      <w:pPr>
        <w:ind w:firstLine="851"/>
        <w:contextualSpacing/>
        <w:jc w:val="both"/>
        <w:rPr>
          <w:rFonts w:eastAsia="Calibri"/>
        </w:rPr>
      </w:pPr>
    </w:p>
    <w:p w:rsidR="003257E0" w:rsidRPr="007F7D11" w:rsidRDefault="003257E0" w:rsidP="007F7D11">
      <w:pPr>
        <w:ind w:firstLine="851"/>
        <w:contextualSpacing/>
        <w:jc w:val="both"/>
      </w:pPr>
      <w:r w:rsidRPr="007F7D11">
        <w:t>Водоснабжение является одной из сложных и актуальных тем. Жилищно-коммунальное хозяйство - это отрасль, недостатки в работе, которой, мы замечаем в первую очередь.</w:t>
      </w:r>
    </w:p>
    <w:p w:rsidR="003257E0" w:rsidRPr="007F7D11" w:rsidRDefault="003257E0" w:rsidP="007F7D11">
      <w:pPr>
        <w:ind w:firstLine="851"/>
        <w:contextualSpacing/>
        <w:jc w:val="both"/>
      </w:pPr>
      <w:r w:rsidRPr="007F7D11">
        <w:t>Муниципальным унитарным предприятием «Жилищно-коммунальное хозяйство Березанское» обслуживается 112 км водопроводной сети, 11 артезианских скважин. Договор на оказание услуг водоснабжения заключен с 3502 абонентом (в 2022 году -3331 абонент)</w:t>
      </w:r>
      <w:r w:rsidR="00D9777A" w:rsidRPr="007F7D11">
        <w:t xml:space="preserve">. </w:t>
      </w:r>
    </w:p>
    <w:p w:rsidR="00026F77" w:rsidRPr="007F7D11" w:rsidRDefault="00AE695F" w:rsidP="007F7D11">
      <w:pPr>
        <w:ind w:firstLine="851"/>
        <w:contextualSpacing/>
        <w:jc w:val="both"/>
      </w:pPr>
      <w:r w:rsidRPr="007F7D11">
        <w:lastRenderedPageBreak/>
        <w:t xml:space="preserve">Для стабилизации водоснабжения администрацией Березанского сельского поселения разработана сметная документация на проведение капитального ремонта центрального водопровода. Пройдена государственная экспертиза и получено положительное заключение. Документы направлены в министерство ТЭК и ЖКХ Краснодарского края для участия в программе на условиях </w:t>
      </w:r>
      <w:proofErr w:type="spellStart"/>
      <w:r w:rsidRPr="007F7D11">
        <w:t>соофинансирования</w:t>
      </w:r>
      <w:proofErr w:type="spellEnd"/>
      <w:r w:rsidRPr="007F7D11">
        <w:t xml:space="preserve">. Общая стоимость работ составляет 58 млн. руб. На данный момент ведется работа по заключению </w:t>
      </w:r>
      <w:r w:rsidR="003257E0" w:rsidRPr="007F7D11">
        <w:t>контракта на производство работ. Контракт планируется заключить посредством проведения процедуры торгов до 1 марта 2024 года, срок работ займет 8 месяцев.</w:t>
      </w:r>
    </w:p>
    <w:p w:rsidR="00D9777A" w:rsidRPr="007F7D11" w:rsidRDefault="00026F77" w:rsidP="007F7D11">
      <w:pPr>
        <w:ind w:firstLine="851"/>
        <w:contextualSpacing/>
        <w:jc w:val="both"/>
      </w:pPr>
      <w:r w:rsidRPr="007F7D11">
        <w:t>Также начата работа по формированию земельного участка для строительства нового водозабора на 4 скважины, который дополнительно будет снабжать северо-восточную часть ст. Березанской.</w:t>
      </w:r>
    </w:p>
    <w:p w:rsidR="00D9777A" w:rsidRPr="007F7D11" w:rsidRDefault="00D9777A" w:rsidP="007F7D11">
      <w:pPr>
        <w:ind w:firstLine="851"/>
        <w:contextualSpacing/>
        <w:jc w:val="both"/>
      </w:pPr>
      <w:r w:rsidRPr="007F7D11">
        <w:t xml:space="preserve">Изношенность существующих водопроводных сетей Березанского сельского </w:t>
      </w:r>
      <w:r w:rsidR="00FB569B" w:rsidRPr="007F7D11">
        <w:t>поселения составляет около 90%.</w:t>
      </w:r>
    </w:p>
    <w:p w:rsidR="003257E0" w:rsidRPr="007F7D11" w:rsidRDefault="003257E0" w:rsidP="007F7D11">
      <w:pPr>
        <w:ind w:firstLine="851"/>
        <w:contextualSpacing/>
        <w:jc w:val="both"/>
      </w:pPr>
      <w:r w:rsidRPr="007F7D11">
        <w:t>За отчетный период 2023 года: Муниципальное Унитарное Предприятие «Жилищно-коммунальное хозяйство Березанское» Березанского сельского поселения Выселковского района выполнила работы по замене  и прокладке трубопровода на сетях водоснабжения, протяженностью всего — 1145 метров, в том числе : были выполнены работы по замене трубопровода на участке ст.</w:t>
      </w:r>
      <w:r w:rsidR="00BE101E">
        <w:t xml:space="preserve"> </w:t>
      </w:r>
      <w:r w:rsidRPr="007F7D11">
        <w:t>Березанская : ул.</w:t>
      </w:r>
      <w:r w:rsidR="00BE101E">
        <w:t xml:space="preserve"> </w:t>
      </w:r>
      <w:r w:rsidRPr="007F7D11">
        <w:t>Нефтянников-220м, ул.</w:t>
      </w:r>
      <w:r w:rsidR="00BE101E">
        <w:t xml:space="preserve"> </w:t>
      </w:r>
      <w:r w:rsidRPr="007F7D11">
        <w:t>Смежная-175м; в пос. Заречном: ул. Кооперативная (ФАП)-10 м, Проложен новый водопровод  на участке ст. Березанской по ул.Новая-440м,пер. Западный -100 м. Произведены подготовительные работы  для замены трубопровода 200м  по ул. Юбилейной  пос.</w:t>
      </w:r>
      <w:r w:rsidR="00BE101E">
        <w:t xml:space="preserve"> </w:t>
      </w:r>
      <w:r w:rsidRPr="007F7D11">
        <w:t>Заречного. Замена водопровода будет производится в 1 полугодии 2024 года.</w:t>
      </w:r>
    </w:p>
    <w:p w:rsidR="003257E0" w:rsidRPr="007F7D11" w:rsidRDefault="003257E0" w:rsidP="007F7D11">
      <w:pPr>
        <w:ind w:firstLine="851"/>
        <w:contextualSpacing/>
        <w:jc w:val="both"/>
      </w:pPr>
      <w:r w:rsidRPr="007F7D11">
        <w:t>Устранено 129 порывов (в 2022 году 75 порывов),</w:t>
      </w:r>
      <w:r w:rsidR="00026F77" w:rsidRPr="007F7D11">
        <w:t xml:space="preserve"> из которых 50% порывы на центральном водопроводе</w:t>
      </w:r>
      <w:r w:rsidR="00512D7A" w:rsidRPr="007F7D11">
        <w:t>.</w:t>
      </w:r>
      <w:r w:rsidRPr="007F7D11">
        <w:t xml:space="preserve"> </w:t>
      </w:r>
      <w:r w:rsidR="00512D7A" w:rsidRPr="007F7D11">
        <w:t xml:space="preserve">Сумма затрат на аварийно-восстановительные работы составила 1,500 млн. руб. На водозаборных скважинах поселения </w:t>
      </w:r>
      <w:r w:rsidRPr="007F7D11">
        <w:t xml:space="preserve">заменено 6 насосов </w:t>
      </w:r>
      <w:r w:rsidR="00026F77" w:rsidRPr="007F7D11">
        <w:t xml:space="preserve">и 1 частотный преобразователь на сумму </w:t>
      </w:r>
      <w:r w:rsidR="00512D7A" w:rsidRPr="007F7D11">
        <w:t>600 тыс. 100 руб</w:t>
      </w:r>
      <w:r w:rsidRPr="007F7D11">
        <w:t xml:space="preserve">. </w:t>
      </w:r>
    </w:p>
    <w:p w:rsidR="003257E0" w:rsidRPr="007F7D11" w:rsidRDefault="003257E0" w:rsidP="007F7D11">
      <w:pPr>
        <w:ind w:firstLine="851"/>
        <w:contextualSpacing/>
        <w:jc w:val="both"/>
      </w:pPr>
      <w:r w:rsidRPr="007F7D11">
        <w:t xml:space="preserve">Задолженность населения за потребленные услуги водоснабжения является одним из проблемных вопросов. На 1 января 2023 года задолженность жителей перед МУП «ЖКХ Березанское» за оказанные услуги составляла 1 млн. 232,4 тысяч </w:t>
      </w:r>
      <w:proofErr w:type="gramStart"/>
      <w:r w:rsidRPr="007F7D11">
        <w:t>рублей.(</w:t>
      </w:r>
      <w:proofErr w:type="gramEnd"/>
      <w:r w:rsidRPr="007F7D11">
        <w:t xml:space="preserve">в том числе пени-424,4 тыс. рублей). На 1 января 2024 года составляет 1 млн 337,7 тыс. </w:t>
      </w:r>
      <w:proofErr w:type="spellStart"/>
      <w:r w:rsidRPr="007F7D11">
        <w:t>руб</w:t>
      </w:r>
      <w:proofErr w:type="spellEnd"/>
      <w:r w:rsidR="00BE101E">
        <w:t xml:space="preserve"> </w:t>
      </w:r>
      <w:proofErr w:type="gramStart"/>
      <w:r w:rsidRPr="007F7D11">
        <w:t>( из</w:t>
      </w:r>
      <w:proofErr w:type="gramEnd"/>
      <w:r w:rsidRPr="007F7D11">
        <w:t xml:space="preserve"> них 470,5 тыс. рублей-пени). В 2023 году направлено в мировой суд Выселковского района 26 заявлений на выдачу судебного приказа на сумму более 322 тыс. руб. Передано судебным приставам для взыскания с должников 24 судебных приказов, взыскано судебными приставами 129 </w:t>
      </w:r>
      <w:proofErr w:type="spellStart"/>
      <w:r w:rsidRPr="007F7D11">
        <w:t>тыс.руб</w:t>
      </w:r>
      <w:proofErr w:type="spellEnd"/>
      <w:r w:rsidRPr="007F7D11">
        <w:t xml:space="preserve">. </w:t>
      </w:r>
    </w:p>
    <w:p w:rsidR="003257E0" w:rsidRPr="007F7D11" w:rsidRDefault="003257E0" w:rsidP="007F7D11">
      <w:pPr>
        <w:ind w:firstLine="851"/>
        <w:contextualSpacing/>
        <w:jc w:val="both"/>
      </w:pPr>
      <w:r w:rsidRPr="007F7D11">
        <w:t xml:space="preserve">В целях снижения задолженности абонентов перед </w:t>
      </w:r>
      <w:proofErr w:type="spellStart"/>
      <w:r w:rsidRPr="007F7D11">
        <w:t>ресурсоснабжающей</w:t>
      </w:r>
      <w:proofErr w:type="spellEnd"/>
      <w:r w:rsidRPr="007F7D11">
        <w:t xml:space="preserve"> организацией, контролерами МУП «ЖКХ Березанское» производится систематический </w:t>
      </w:r>
      <w:proofErr w:type="spellStart"/>
      <w:r w:rsidRPr="007F7D11">
        <w:t>подворовый</w:t>
      </w:r>
      <w:proofErr w:type="spellEnd"/>
      <w:r w:rsidRPr="007F7D11">
        <w:t xml:space="preserve"> обход абонентов. За 2023 год было составлено 879 акта осмотра приборов учета воды. Составлено 35 актов на внесение изменений по количеству проживающих граждан, в домовладениях производящих оплату за воду из расчета норматива, заключено 22 </w:t>
      </w:r>
      <w:proofErr w:type="spellStart"/>
      <w:proofErr w:type="gramStart"/>
      <w:r w:rsidRPr="007F7D11">
        <w:t>доп.соглашений</w:t>
      </w:r>
      <w:proofErr w:type="spellEnd"/>
      <w:proofErr w:type="gramEnd"/>
      <w:r w:rsidRPr="007F7D11">
        <w:t xml:space="preserve"> на полив огородов, что составило 121,7 тыс. </w:t>
      </w:r>
      <w:proofErr w:type="spellStart"/>
      <w:r w:rsidRPr="007F7D11">
        <w:t>руб</w:t>
      </w:r>
      <w:proofErr w:type="spellEnd"/>
    </w:p>
    <w:p w:rsidR="00C740F8" w:rsidRPr="007F7D11" w:rsidRDefault="003257E0" w:rsidP="007F7D11">
      <w:pPr>
        <w:ind w:firstLine="851"/>
        <w:contextualSpacing/>
        <w:jc w:val="both"/>
      </w:pPr>
      <w:r w:rsidRPr="007F7D11">
        <w:t xml:space="preserve"> На конец 2023 года МУП «ЖКХ </w:t>
      </w:r>
      <w:proofErr w:type="gramStart"/>
      <w:r w:rsidRPr="007F7D11">
        <w:t>Березанское»  имеет</w:t>
      </w:r>
      <w:proofErr w:type="gramEnd"/>
      <w:r w:rsidRPr="007F7D11">
        <w:t xml:space="preserve"> задолженность перед ПАО ТНС «</w:t>
      </w:r>
      <w:proofErr w:type="spellStart"/>
      <w:r w:rsidRPr="007F7D11">
        <w:t>КубаньЭнерго</w:t>
      </w:r>
      <w:proofErr w:type="spellEnd"/>
      <w:r w:rsidRPr="007F7D11">
        <w:t>» в размере 4023,2 тыс. рублей том числе основной долг 3908,8 тыс. рублей и пени 114,33 тыс. рублей)</w:t>
      </w:r>
    </w:p>
    <w:p w:rsidR="0094311E" w:rsidRPr="007F7D11" w:rsidRDefault="0094311E" w:rsidP="007F7D11">
      <w:pPr>
        <w:ind w:firstLine="851"/>
        <w:contextualSpacing/>
        <w:jc w:val="both"/>
        <w:rPr>
          <w:rFonts w:eastAsia="Calibri"/>
          <w:b/>
          <w:bCs/>
          <w:i/>
          <w:iCs/>
          <w:u w:val="single"/>
        </w:rPr>
      </w:pPr>
    </w:p>
    <w:p w:rsidR="007E6A85" w:rsidRPr="007F7D11" w:rsidRDefault="007E6A85" w:rsidP="007F7D11">
      <w:pPr>
        <w:ind w:firstLine="851"/>
        <w:contextualSpacing/>
        <w:jc w:val="both"/>
        <w:rPr>
          <w:rFonts w:eastAsia="Calibri"/>
          <w:b/>
          <w:bCs/>
          <w:i/>
          <w:iCs/>
          <w:u w:val="single"/>
        </w:rPr>
      </w:pPr>
      <w:r w:rsidRPr="007F7D11">
        <w:rPr>
          <w:rFonts w:eastAsia="Calibri"/>
          <w:b/>
          <w:bCs/>
          <w:i/>
          <w:iCs/>
          <w:u w:val="single"/>
        </w:rPr>
        <w:t>Культура</w:t>
      </w:r>
    </w:p>
    <w:p w:rsidR="00FB569B" w:rsidRPr="007F7D11" w:rsidRDefault="00FB569B" w:rsidP="007F7D11">
      <w:pPr>
        <w:ind w:firstLine="851"/>
        <w:contextualSpacing/>
        <w:jc w:val="both"/>
        <w:rPr>
          <w:rFonts w:eastAsia="Calibri"/>
          <w:b/>
          <w:bCs/>
          <w:i/>
          <w:iCs/>
          <w:u w:val="single"/>
        </w:rPr>
      </w:pPr>
    </w:p>
    <w:p w:rsidR="000C54EE" w:rsidRPr="007F7D11" w:rsidRDefault="001D1E60" w:rsidP="007F7D11">
      <w:pPr>
        <w:ind w:firstLine="851"/>
        <w:contextualSpacing/>
        <w:jc w:val="both"/>
      </w:pPr>
      <w:r w:rsidRPr="007F7D11">
        <w:t xml:space="preserve">В 2023 году на культуру израсходовано 19 млн 504 тыс.100 руб. (в 2022 году на культуру израсходовано 17 млн 396 тыс.200 </w:t>
      </w:r>
      <w:proofErr w:type="spellStart"/>
      <w:r w:rsidRPr="007F7D11">
        <w:t>руб</w:t>
      </w:r>
      <w:proofErr w:type="spellEnd"/>
      <w:r w:rsidRPr="007F7D11">
        <w:t>) Средняя заработная плата сотрудников составила 36,6 тыс. руб. Сумма затрат на деятельность культурно- досугового центра составила 14 млн.885 тысяч 300 рублей</w:t>
      </w:r>
      <w:r w:rsidR="00904A9D" w:rsidRPr="007F7D11">
        <w:t>.</w:t>
      </w:r>
    </w:p>
    <w:p w:rsidR="00AE695F" w:rsidRPr="007F7D11" w:rsidRDefault="00AE695F" w:rsidP="007F7D11">
      <w:pPr>
        <w:ind w:firstLine="851"/>
        <w:contextualSpacing/>
        <w:jc w:val="both"/>
      </w:pPr>
      <w:r w:rsidRPr="007F7D11">
        <w:t xml:space="preserve">Важная роль отводится органами местного самоуправления сфере культуры и организации досуга. Для обеспечения культурного обслуживания населения в сельском поселении работает учреждение культуры «МКУК «Березанский КДЦ»», в структуру которого входит 3 филиала: «СДК бригады №6», «СДК села Заря», «СДК поселка Заречный». </w:t>
      </w:r>
    </w:p>
    <w:p w:rsidR="00AE695F" w:rsidRPr="007F7D11" w:rsidRDefault="00AE695F" w:rsidP="007F7D11">
      <w:pPr>
        <w:ind w:firstLine="851"/>
        <w:contextualSpacing/>
        <w:jc w:val="both"/>
      </w:pPr>
    </w:p>
    <w:tbl>
      <w:tblPr>
        <w:tblStyle w:val="10"/>
        <w:tblW w:w="0" w:type="auto"/>
        <w:tblLook w:val="04A0" w:firstRow="1" w:lastRow="0" w:firstColumn="1" w:lastColumn="0" w:noHBand="0" w:noVBand="1"/>
      </w:tblPr>
      <w:tblGrid>
        <w:gridCol w:w="4134"/>
        <w:gridCol w:w="2925"/>
        <w:gridCol w:w="2570"/>
      </w:tblGrid>
      <w:tr w:rsidR="00AE695F" w:rsidRPr="007F7D11" w:rsidTr="00AE695F">
        <w:trPr>
          <w:trHeight w:val="805"/>
        </w:trPr>
        <w:tc>
          <w:tcPr>
            <w:tcW w:w="4319" w:type="dxa"/>
            <w:tcBorders>
              <w:top w:val="single" w:sz="4" w:space="0" w:color="auto"/>
              <w:left w:val="single" w:sz="4" w:space="0" w:color="auto"/>
              <w:bottom w:val="single" w:sz="4" w:space="0" w:color="auto"/>
              <w:right w:val="single" w:sz="4" w:space="0" w:color="auto"/>
            </w:tcBorders>
            <w:vAlign w:val="center"/>
            <w:hideMark/>
          </w:tcPr>
          <w:p w:rsidR="00AE695F" w:rsidRPr="007F7D11" w:rsidRDefault="00AE695F" w:rsidP="007F7D11">
            <w:pPr>
              <w:suppressAutoHyphens w:val="0"/>
              <w:ind w:firstLine="851"/>
              <w:contextualSpacing/>
              <w:jc w:val="both"/>
              <w:rPr>
                <w:rFonts w:eastAsiaTheme="minorHAnsi"/>
                <w:lang w:eastAsia="en-US"/>
              </w:rPr>
            </w:pPr>
            <w:r w:rsidRPr="007F7D11">
              <w:rPr>
                <w:rFonts w:eastAsiaTheme="minorHAnsi"/>
                <w:lang w:eastAsia="en-US"/>
              </w:rPr>
              <w:t>Название учреждения</w:t>
            </w:r>
          </w:p>
        </w:tc>
        <w:tc>
          <w:tcPr>
            <w:tcW w:w="3032" w:type="dxa"/>
            <w:tcBorders>
              <w:top w:val="single" w:sz="4" w:space="0" w:color="auto"/>
              <w:left w:val="single" w:sz="4" w:space="0" w:color="auto"/>
              <w:bottom w:val="single" w:sz="4" w:space="0" w:color="auto"/>
              <w:right w:val="single" w:sz="4" w:space="0" w:color="auto"/>
            </w:tcBorders>
            <w:vAlign w:val="center"/>
            <w:hideMark/>
          </w:tcPr>
          <w:p w:rsidR="00AE695F" w:rsidRPr="007F7D11" w:rsidRDefault="00AE695F" w:rsidP="007F7D11">
            <w:pPr>
              <w:suppressAutoHyphens w:val="0"/>
              <w:ind w:firstLine="851"/>
              <w:contextualSpacing/>
              <w:jc w:val="both"/>
              <w:rPr>
                <w:rFonts w:eastAsiaTheme="minorHAnsi"/>
                <w:lang w:eastAsia="en-US"/>
              </w:rPr>
            </w:pPr>
            <w:r w:rsidRPr="007F7D11">
              <w:rPr>
                <w:rFonts w:eastAsiaTheme="minorHAnsi"/>
                <w:lang w:eastAsia="en-US"/>
              </w:rPr>
              <w:t>Число мероприятий, в очном формате</w:t>
            </w:r>
          </w:p>
        </w:tc>
        <w:tc>
          <w:tcPr>
            <w:tcW w:w="2596" w:type="dxa"/>
            <w:tcBorders>
              <w:top w:val="single" w:sz="4" w:space="0" w:color="auto"/>
              <w:left w:val="single" w:sz="4" w:space="0" w:color="auto"/>
              <w:bottom w:val="single" w:sz="4" w:space="0" w:color="auto"/>
              <w:right w:val="single" w:sz="4" w:space="0" w:color="auto"/>
            </w:tcBorders>
            <w:vAlign w:val="center"/>
            <w:hideMark/>
          </w:tcPr>
          <w:p w:rsidR="00AE695F" w:rsidRPr="007F7D11" w:rsidRDefault="00AE695F" w:rsidP="007F7D11">
            <w:pPr>
              <w:suppressAutoHyphens w:val="0"/>
              <w:ind w:firstLine="851"/>
              <w:contextualSpacing/>
              <w:jc w:val="both"/>
              <w:rPr>
                <w:rFonts w:eastAsiaTheme="minorHAnsi"/>
                <w:lang w:eastAsia="en-US"/>
              </w:rPr>
            </w:pPr>
            <w:r w:rsidRPr="007F7D11">
              <w:rPr>
                <w:rFonts w:eastAsiaTheme="minorHAnsi"/>
                <w:lang w:eastAsia="en-US"/>
              </w:rPr>
              <w:t>Количество посещений</w:t>
            </w:r>
          </w:p>
        </w:tc>
      </w:tr>
      <w:tr w:rsidR="00AE695F" w:rsidRPr="007F7D11" w:rsidTr="00AE695F">
        <w:trPr>
          <w:trHeight w:val="527"/>
        </w:trPr>
        <w:tc>
          <w:tcPr>
            <w:tcW w:w="4319" w:type="dxa"/>
            <w:tcBorders>
              <w:top w:val="single" w:sz="4" w:space="0" w:color="auto"/>
              <w:left w:val="single" w:sz="4" w:space="0" w:color="auto"/>
              <w:bottom w:val="single" w:sz="4" w:space="0" w:color="auto"/>
              <w:right w:val="single" w:sz="4" w:space="0" w:color="auto"/>
            </w:tcBorders>
            <w:vAlign w:val="center"/>
            <w:hideMark/>
          </w:tcPr>
          <w:p w:rsidR="00AE695F" w:rsidRPr="007F7D11" w:rsidRDefault="00AE695F" w:rsidP="007F7D11">
            <w:pPr>
              <w:suppressAutoHyphens w:val="0"/>
              <w:ind w:firstLine="851"/>
              <w:contextualSpacing/>
              <w:jc w:val="both"/>
              <w:rPr>
                <w:rFonts w:eastAsiaTheme="minorHAnsi"/>
                <w:lang w:eastAsia="en-US"/>
              </w:rPr>
            </w:pPr>
            <w:r w:rsidRPr="007F7D11">
              <w:rPr>
                <w:rFonts w:eastAsiaTheme="minorHAnsi"/>
                <w:lang w:eastAsia="en-US"/>
              </w:rPr>
              <w:t>МКУК «Березанский КДЦ»</w:t>
            </w:r>
          </w:p>
        </w:tc>
        <w:tc>
          <w:tcPr>
            <w:tcW w:w="3032" w:type="dxa"/>
            <w:tcBorders>
              <w:top w:val="single" w:sz="4" w:space="0" w:color="auto"/>
              <w:left w:val="single" w:sz="4" w:space="0" w:color="auto"/>
              <w:bottom w:val="single" w:sz="4" w:space="0" w:color="auto"/>
              <w:right w:val="single" w:sz="4" w:space="0" w:color="auto"/>
            </w:tcBorders>
            <w:vAlign w:val="center"/>
            <w:hideMark/>
          </w:tcPr>
          <w:p w:rsidR="00AE695F" w:rsidRPr="007F7D11" w:rsidRDefault="00AE695F" w:rsidP="007F7D11">
            <w:pPr>
              <w:suppressAutoHyphens w:val="0"/>
              <w:ind w:firstLine="851"/>
              <w:contextualSpacing/>
              <w:jc w:val="both"/>
              <w:rPr>
                <w:rFonts w:eastAsiaTheme="minorHAnsi"/>
                <w:lang w:eastAsia="en-US"/>
              </w:rPr>
            </w:pPr>
            <w:r w:rsidRPr="007F7D11">
              <w:rPr>
                <w:rFonts w:eastAsiaTheme="minorHAnsi"/>
                <w:lang w:eastAsia="en-US"/>
              </w:rPr>
              <w:t>490</w:t>
            </w:r>
          </w:p>
        </w:tc>
        <w:tc>
          <w:tcPr>
            <w:tcW w:w="2596" w:type="dxa"/>
            <w:tcBorders>
              <w:top w:val="single" w:sz="4" w:space="0" w:color="auto"/>
              <w:left w:val="single" w:sz="4" w:space="0" w:color="auto"/>
              <w:bottom w:val="single" w:sz="4" w:space="0" w:color="auto"/>
              <w:right w:val="single" w:sz="4" w:space="0" w:color="auto"/>
            </w:tcBorders>
            <w:vAlign w:val="center"/>
            <w:hideMark/>
          </w:tcPr>
          <w:p w:rsidR="00AE695F" w:rsidRPr="007F7D11" w:rsidRDefault="00AE695F" w:rsidP="007F7D11">
            <w:pPr>
              <w:suppressAutoHyphens w:val="0"/>
              <w:ind w:firstLine="851"/>
              <w:contextualSpacing/>
              <w:jc w:val="both"/>
              <w:rPr>
                <w:rFonts w:eastAsiaTheme="minorHAnsi"/>
                <w:i/>
                <w:iCs/>
                <w:lang w:eastAsia="en-US"/>
              </w:rPr>
            </w:pPr>
            <w:r w:rsidRPr="007F7D11">
              <w:rPr>
                <w:rFonts w:eastAsiaTheme="minorHAnsi"/>
                <w:i/>
                <w:iCs/>
                <w:lang w:eastAsia="en-US"/>
              </w:rPr>
              <w:t>36611</w:t>
            </w:r>
          </w:p>
        </w:tc>
      </w:tr>
      <w:tr w:rsidR="00AE695F" w:rsidRPr="007F7D11" w:rsidTr="00AE695F">
        <w:trPr>
          <w:trHeight w:val="263"/>
        </w:trPr>
        <w:tc>
          <w:tcPr>
            <w:tcW w:w="4319" w:type="dxa"/>
            <w:tcBorders>
              <w:top w:val="single" w:sz="4" w:space="0" w:color="auto"/>
              <w:left w:val="single" w:sz="4" w:space="0" w:color="auto"/>
              <w:bottom w:val="single" w:sz="4" w:space="0" w:color="auto"/>
              <w:right w:val="single" w:sz="4" w:space="0" w:color="auto"/>
            </w:tcBorders>
            <w:vAlign w:val="center"/>
            <w:hideMark/>
          </w:tcPr>
          <w:p w:rsidR="00AE695F" w:rsidRPr="007F7D11" w:rsidRDefault="00AE695F" w:rsidP="007F7D11">
            <w:pPr>
              <w:suppressAutoHyphens w:val="0"/>
              <w:ind w:firstLine="851"/>
              <w:contextualSpacing/>
              <w:jc w:val="both"/>
              <w:rPr>
                <w:rFonts w:eastAsiaTheme="minorHAnsi"/>
                <w:lang w:eastAsia="en-US"/>
              </w:rPr>
            </w:pPr>
            <w:r w:rsidRPr="007F7D11">
              <w:rPr>
                <w:rFonts w:eastAsiaTheme="minorHAnsi"/>
                <w:lang w:eastAsia="en-US"/>
              </w:rPr>
              <w:t>«СДК бригады №6»</w:t>
            </w:r>
          </w:p>
        </w:tc>
        <w:tc>
          <w:tcPr>
            <w:tcW w:w="3032" w:type="dxa"/>
            <w:tcBorders>
              <w:top w:val="single" w:sz="4" w:space="0" w:color="auto"/>
              <w:left w:val="single" w:sz="4" w:space="0" w:color="auto"/>
              <w:bottom w:val="single" w:sz="4" w:space="0" w:color="auto"/>
              <w:right w:val="single" w:sz="4" w:space="0" w:color="auto"/>
            </w:tcBorders>
            <w:vAlign w:val="center"/>
            <w:hideMark/>
          </w:tcPr>
          <w:p w:rsidR="00AE695F" w:rsidRPr="007F7D11" w:rsidRDefault="00AE695F" w:rsidP="007F7D11">
            <w:pPr>
              <w:suppressAutoHyphens w:val="0"/>
              <w:ind w:firstLine="851"/>
              <w:contextualSpacing/>
              <w:jc w:val="both"/>
              <w:rPr>
                <w:rFonts w:eastAsiaTheme="minorHAnsi"/>
                <w:lang w:eastAsia="en-US"/>
              </w:rPr>
            </w:pPr>
            <w:r w:rsidRPr="007F7D11">
              <w:rPr>
                <w:rFonts w:eastAsiaTheme="minorHAnsi"/>
                <w:lang w:eastAsia="en-US"/>
              </w:rPr>
              <w:t>300</w:t>
            </w:r>
          </w:p>
        </w:tc>
        <w:tc>
          <w:tcPr>
            <w:tcW w:w="2596" w:type="dxa"/>
            <w:tcBorders>
              <w:top w:val="single" w:sz="4" w:space="0" w:color="auto"/>
              <w:left w:val="single" w:sz="4" w:space="0" w:color="auto"/>
              <w:bottom w:val="single" w:sz="4" w:space="0" w:color="auto"/>
              <w:right w:val="single" w:sz="4" w:space="0" w:color="auto"/>
            </w:tcBorders>
            <w:vAlign w:val="center"/>
            <w:hideMark/>
          </w:tcPr>
          <w:p w:rsidR="00AE695F" w:rsidRPr="007F7D11" w:rsidRDefault="00AE695F" w:rsidP="007F7D11">
            <w:pPr>
              <w:suppressAutoHyphens w:val="0"/>
              <w:ind w:firstLine="851"/>
              <w:contextualSpacing/>
              <w:jc w:val="both"/>
              <w:rPr>
                <w:rFonts w:eastAsiaTheme="minorHAnsi"/>
                <w:i/>
                <w:iCs/>
                <w:lang w:eastAsia="en-US"/>
              </w:rPr>
            </w:pPr>
            <w:r w:rsidRPr="007F7D11">
              <w:rPr>
                <w:rFonts w:eastAsiaTheme="minorHAnsi"/>
                <w:i/>
                <w:iCs/>
                <w:lang w:eastAsia="en-US"/>
              </w:rPr>
              <w:t>19620</w:t>
            </w:r>
          </w:p>
        </w:tc>
      </w:tr>
      <w:tr w:rsidR="00AE695F" w:rsidRPr="007F7D11" w:rsidTr="00AE695F">
        <w:trPr>
          <w:trHeight w:val="263"/>
        </w:trPr>
        <w:tc>
          <w:tcPr>
            <w:tcW w:w="4319" w:type="dxa"/>
            <w:tcBorders>
              <w:top w:val="single" w:sz="4" w:space="0" w:color="auto"/>
              <w:left w:val="single" w:sz="4" w:space="0" w:color="auto"/>
              <w:bottom w:val="single" w:sz="4" w:space="0" w:color="auto"/>
              <w:right w:val="single" w:sz="4" w:space="0" w:color="auto"/>
            </w:tcBorders>
            <w:vAlign w:val="center"/>
            <w:hideMark/>
          </w:tcPr>
          <w:p w:rsidR="00AE695F" w:rsidRPr="007F7D11" w:rsidRDefault="00AE695F" w:rsidP="007F7D11">
            <w:pPr>
              <w:suppressAutoHyphens w:val="0"/>
              <w:ind w:firstLine="851"/>
              <w:contextualSpacing/>
              <w:jc w:val="both"/>
              <w:rPr>
                <w:rFonts w:eastAsiaTheme="minorHAnsi"/>
                <w:lang w:eastAsia="en-US"/>
              </w:rPr>
            </w:pPr>
            <w:r w:rsidRPr="007F7D11">
              <w:rPr>
                <w:rFonts w:eastAsiaTheme="minorHAnsi"/>
                <w:lang w:eastAsia="en-US"/>
              </w:rPr>
              <w:t>«СДК села Заря»</w:t>
            </w:r>
          </w:p>
        </w:tc>
        <w:tc>
          <w:tcPr>
            <w:tcW w:w="3032" w:type="dxa"/>
            <w:tcBorders>
              <w:top w:val="single" w:sz="4" w:space="0" w:color="auto"/>
              <w:left w:val="single" w:sz="4" w:space="0" w:color="auto"/>
              <w:bottom w:val="single" w:sz="4" w:space="0" w:color="auto"/>
              <w:right w:val="single" w:sz="4" w:space="0" w:color="auto"/>
            </w:tcBorders>
            <w:vAlign w:val="center"/>
            <w:hideMark/>
          </w:tcPr>
          <w:p w:rsidR="00AE695F" w:rsidRPr="007F7D11" w:rsidRDefault="00AE695F" w:rsidP="007F7D11">
            <w:pPr>
              <w:suppressAutoHyphens w:val="0"/>
              <w:ind w:firstLine="851"/>
              <w:contextualSpacing/>
              <w:jc w:val="both"/>
              <w:rPr>
                <w:rFonts w:eastAsiaTheme="minorHAnsi"/>
                <w:lang w:eastAsia="en-US"/>
              </w:rPr>
            </w:pPr>
            <w:r w:rsidRPr="007F7D11">
              <w:rPr>
                <w:rFonts w:eastAsiaTheme="minorHAnsi"/>
                <w:lang w:eastAsia="en-US"/>
              </w:rPr>
              <w:t>230</w:t>
            </w:r>
          </w:p>
        </w:tc>
        <w:tc>
          <w:tcPr>
            <w:tcW w:w="2596" w:type="dxa"/>
            <w:tcBorders>
              <w:top w:val="single" w:sz="4" w:space="0" w:color="auto"/>
              <w:left w:val="single" w:sz="4" w:space="0" w:color="auto"/>
              <w:bottom w:val="single" w:sz="4" w:space="0" w:color="auto"/>
              <w:right w:val="single" w:sz="4" w:space="0" w:color="auto"/>
            </w:tcBorders>
            <w:vAlign w:val="center"/>
            <w:hideMark/>
          </w:tcPr>
          <w:p w:rsidR="00AE695F" w:rsidRPr="007F7D11" w:rsidRDefault="00AE695F" w:rsidP="007F7D11">
            <w:pPr>
              <w:suppressAutoHyphens w:val="0"/>
              <w:ind w:firstLine="851"/>
              <w:contextualSpacing/>
              <w:jc w:val="both"/>
              <w:rPr>
                <w:rFonts w:eastAsiaTheme="minorHAnsi"/>
                <w:i/>
                <w:iCs/>
                <w:lang w:eastAsia="en-US"/>
              </w:rPr>
            </w:pPr>
            <w:r w:rsidRPr="007F7D11">
              <w:rPr>
                <w:rFonts w:eastAsiaTheme="minorHAnsi"/>
                <w:i/>
                <w:iCs/>
                <w:lang w:eastAsia="en-US"/>
              </w:rPr>
              <w:t>3601</w:t>
            </w:r>
          </w:p>
        </w:tc>
      </w:tr>
      <w:tr w:rsidR="00AE695F" w:rsidRPr="007F7D11" w:rsidTr="00AE695F">
        <w:trPr>
          <w:trHeight w:val="541"/>
        </w:trPr>
        <w:tc>
          <w:tcPr>
            <w:tcW w:w="4319" w:type="dxa"/>
            <w:tcBorders>
              <w:top w:val="single" w:sz="4" w:space="0" w:color="auto"/>
              <w:left w:val="single" w:sz="4" w:space="0" w:color="auto"/>
              <w:bottom w:val="single" w:sz="4" w:space="0" w:color="auto"/>
              <w:right w:val="single" w:sz="4" w:space="0" w:color="auto"/>
            </w:tcBorders>
            <w:vAlign w:val="center"/>
            <w:hideMark/>
          </w:tcPr>
          <w:p w:rsidR="00AE695F" w:rsidRPr="007F7D11" w:rsidRDefault="00AE695F" w:rsidP="007F7D11">
            <w:pPr>
              <w:suppressAutoHyphens w:val="0"/>
              <w:ind w:firstLine="851"/>
              <w:contextualSpacing/>
              <w:jc w:val="both"/>
              <w:rPr>
                <w:rFonts w:eastAsiaTheme="minorHAnsi"/>
                <w:lang w:eastAsia="en-US"/>
              </w:rPr>
            </w:pPr>
            <w:r w:rsidRPr="007F7D11">
              <w:rPr>
                <w:rFonts w:eastAsiaTheme="minorHAnsi"/>
                <w:lang w:eastAsia="en-US"/>
              </w:rPr>
              <w:t>«СДК поселка Заречный»</w:t>
            </w:r>
          </w:p>
        </w:tc>
        <w:tc>
          <w:tcPr>
            <w:tcW w:w="3032" w:type="dxa"/>
            <w:tcBorders>
              <w:top w:val="single" w:sz="4" w:space="0" w:color="auto"/>
              <w:left w:val="single" w:sz="4" w:space="0" w:color="auto"/>
              <w:bottom w:val="single" w:sz="4" w:space="0" w:color="auto"/>
              <w:right w:val="single" w:sz="4" w:space="0" w:color="auto"/>
            </w:tcBorders>
            <w:vAlign w:val="center"/>
            <w:hideMark/>
          </w:tcPr>
          <w:p w:rsidR="00AE695F" w:rsidRPr="007F7D11" w:rsidRDefault="00AE695F" w:rsidP="007F7D11">
            <w:pPr>
              <w:suppressAutoHyphens w:val="0"/>
              <w:ind w:firstLine="851"/>
              <w:contextualSpacing/>
              <w:jc w:val="both"/>
              <w:rPr>
                <w:rFonts w:eastAsiaTheme="minorHAnsi"/>
                <w:lang w:eastAsia="en-US"/>
              </w:rPr>
            </w:pPr>
            <w:r w:rsidRPr="007F7D11">
              <w:rPr>
                <w:rFonts w:eastAsiaTheme="minorHAnsi"/>
                <w:lang w:eastAsia="en-US"/>
              </w:rPr>
              <w:t>85</w:t>
            </w:r>
          </w:p>
        </w:tc>
        <w:tc>
          <w:tcPr>
            <w:tcW w:w="2596" w:type="dxa"/>
            <w:tcBorders>
              <w:top w:val="single" w:sz="4" w:space="0" w:color="auto"/>
              <w:left w:val="single" w:sz="4" w:space="0" w:color="auto"/>
              <w:bottom w:val="single" w:sz="4" w:space="0" w:color="auto"/>
              <w:right w:val="single" w:sz="4" w:space="0" w:color="auto"/>
            </w:tcBorders>
            <w:vAlign w:val="center"/>
            <w:hideMark/>
          </w:tcPr>
          <w:p w:rsidR="00AE695F" w:rsidRPr="007F7D11" w:rsidRDefault="00AE695F" w:rsidP="007F7D11">
            <w:pPr>
              <w:suppressAutoHyphens w:val="0"/>
              <w:ind w:firstLine="851"/>
              <w:contextualSpacing/>
              <w:jc w:val="both"/>
              <w:rPr>
                <w:rFonts w:eastAsiaTheme="minorHAnsi"/>
                <w:i/>
                <w:iCs/>
                <w:lang w:eastAsia="en-US"/>
              </w:rPr>
            </w:pPr>
            <w:r w:rsidRPr="007F7D11">
              <w:rPr>
                <w:rFonts w:eastAsiaTheme="minorHAnsi"/>
                <w:i/>
                <w:iCs/>
                <w:lang w:eastAsia="en-US"/>
              </w:rPr>
              <w:t>10201</w:t>
            </w:r>
          </w:p>
        </w:tc>
      </w:tr>
    </w:tbl>
    <w:p w:rsidR="00AE695F" w:rsidRPr="007F7D11" w:rsidRDefault="00AE695F" w:rsidP="007F7D11">
      <w:pPr>
        <w:ind w:firstLine="851"/>
        <w:contextualSpacing/>
        <w:jc w:val="both"/>
      </w:pPr>
      <w:r w:rsidRPr="007F7D11">
        <w:t xml:space="preserve">За период 2023 года на базе МКУК «Березанский КДЦ» проведено: </w:t>
      </w:r>
    </w:p>
    <w:p w:rsidR="00AE695F" w:rsidRPr="007F7D11" w:rsidRDefault="00AE695F" w:rsidP="007F7D11">
      <w:pPr>
        <w:ind w:firstLine="851"/>
        <w:contextualSpacing/>
        <w:jc w:val="both"/>
        <w:rPr>
          <w:i/>
          <w:iCs/>
        </w:rPr>
      </w:pPr>
      <w:r w:rsidRPr="007F7D11">
        <w:t>- 1105 мероприятий (</w:t>
      </w:r>
      <w:r w:rsidRPr="007F7D11">
        <w:rPr>
          <w:i/>
          <w:iCs/>
        </w:rPr>
        <w:t>из них 610 мероприятий для детей и подростков и 495 мероприятий для взрослого населения)</w:t>
      </w:r>
      <w:r w:rsidRPr="007F7D11">
        <w:t xml:space="preserve">, с общим охватом населения </w:t>
      </w:r>
      <w:r w:rsidRPr="007F7D11">
        <w:rPr>
          <w:i/>
          <w:iCs/>
        </w:rPr>
        <w:t xml:space="preserve">70 </w:t>
      </w:r>
      <w:proofErr w:type="gramStart"/>
      <w:r w:rsidRPr="007F7D11">
        <w:rPr>
          <w:i/>
          <w:iCs/>
        </w:rPr>
        <w:t>033  человек</w:t>
      </w:r>
      <w:proofErr w:type="gramEnd"/>
      <w:r w:rsidRPr="007F7D11">
        <w:rPr>
          <w:i/>
          <w:iCs/>
        </w:rPr>
        <w:t xml:space="preserve">. </w:t>
      </w:r>
    </w:p>
    <w:p w:rsidR="00AE695F" w:rsidRPr="007F7D11" w:rsidRDefault="00AE695F" w:rsidP="007F7D11">
      <w:pPr>
        <w:ind w:firstLine="851"/>
        <w:contextualSpacing/>
        <w:jc w:val="both"/>
      </w:pPr>
      <w:r w:rsidRPr="007F7D11">
        <w:t>Основными направлениями деятельности Дома Культуры являются:</w:t>
      </w:r>
    </w:p>
    <w:p w:rsidR="00AE695F" w:rsidRPr="007F7D11" w:rsidRDefault="00AE695F" w:rsidP="007F7D11">
      <w:pPr>
        <w:ind w:firstLine="851"/>
        <w:contextualSpacing/>
        <w:jc w:val="both"/>
        <w:rPr>
          <w:i/>
          <w:iCs/>
        </w:rPr>
      </w:pPr>
      <w:r w:rsidRPr="007F7D11">
        <w:rPr>
          <w:i/>
          <w:iCs/>
        </w:rPr>
        <w:t>- военно-патриотическая работа (в этом направлении было проведено 94 мероприятия, в которых приняли участие 5800 человек.</w:t>
      </w:r>
      <w:r w:rsidRPr="007F7D11">
        <w:t xml:space="preserve"> </w:t>
      </w:r>
      <w:r w:rsidRPr="007F7D11">
        <w:rPr>
          <w:i/>
          <w:iCs/>
        </w:rPr>
        <w:t>Из них 83 мероприятия для детей и подростков, 11 мероприятий для взрослого населения).</w:t>
      </w:r>
    </w:p>
    <w:p w:rsidR="00AE695F" w:rsidRPr="007F7D11" w:rsidRDefault="00AE695F" w:rsidP="007F7D11">
      <w:pPr>
        <w:ind w:firstLine="851"/>
        <w:contextualSpacing/>
        <w:jc w:val="both"/>
      </w:pPr>
      <w:r w:rsidRPr="007F7D11">
        <w:t xml:space="preserve">- работа по профилактике правонарушений, связанных с незаконным оборотом наркотиков, укреплению правопорядка, пропаганде здорового образа жизни. </w:t>
      </w:r>
      <w:r w:rsidRPr="007F7D11">
        <w:rPr>
          <w:i/>
          <w:iCs/>
        </w:rPr>
        <w:t>В 2023 году проведено 48 мероприятий антинаркотической направленности, в которых приняли участие 2380 человек.</w:t>
      </w:r>
    </w:p>
    <w:p w:rsidR="00AE695F" w:rsidRPr="007F7D11" w:rsidRDefault="00AE695F" w:rsidP="007F7D11">
      <w:pPr>
        <w:ind w:firstLine="851"/>
        <w:contextualSpacing/>
        <w:jc w:val="both"/>
        <w:rPr>
          <w:i/>
          <w:iCs/>
        </w:rPr>
      </w:pPr>
      <w:r w:rsidRPr="007F7D11">
        <w:t xml:space="preserve">- </w:t>
      </w:r>
      <w:r w:rsidRPr="007F7D11">
        <w:rPr>
          <w:i/>
          <w:iCs/>
        </w:rPr>
        <w:t>в рамках государственной программы «Дети Кубани», в период весенних, летних, осенних и зимних школьных каникул в МКУК «Березанский КДЦ» и филиалах проведено 732 мероприятия, количество посетителей составило 54 480 человек.</w:t>
      </w:r>
    </w:p>
    <w:p w:rsidR="00AE695F" w:rsidRPr="007F7D11" w:rsidRDefault="00AE695F" w:rsidP="007F7D11">
      <w:pPr>
        <w:ind w:firstLine="851"/>
        <w:contextualSpacing/>
        <w:jc w:val="both"/>
        <w:rPr>
          <w:i/>
          <w:iCs/>
        </w:rPr>
      </w:pPr>
      <w:r w:rsidRPr="007F7D11">
        <w:rPr>
          <w:i/>
          <w:iCs/>
        </w:rPr>
        <w:t>За 2023 год для организации досуга населения в Березанском сельском поселении, к праздничным и памятным датам было проведено 12 концертов, посвященных празднованию Дня защитника Отечества, Международного женского дня, Первомая, Дня Победы, Дня защиты детей, Дня семьи любви и верности, Дня России, Дня станицы, Дня казачества, Дня народного единства, Дня матери и Нового года. Концерты посетило более 4900 человек.</w:t>
      </w:r>
    </w:p>
    <w:p w:rsidR="00AE695F" w:rsidRPr="007F7D11" w:rsidRDefault="00AE695F" w:rsidP="007F7D11">
      <w:pPr>
        <w:ind w:firstLine="851"/>
        <w:contextualSpacing/>
        <w:jc w:val="both"/>
      </w:pPr>
      <w:r w:rsidRPr="007F7D11">
        <w:t xml:space="preserve"> В целях организации творческой деятельности населения всех возрастов, на базе МКУК «Березанского КДЦ» ведут свою деятельность 32 клубных формирования по интересам и возрастным категориям с общим количеством участников 447 человек. Из них 11 кружков для детей младшего и среднего звена, 7 кружков и клубно-любительских объединений для молодежи, 10 кружков и клубно-любительских объединений для работающей молодежи, 4 кружка и клубно-любительских объединения для взрослого и пожилого населения, из них один фольклорный коллектив «</w:t>
      </w:r>
      <w:proofErr w:type="spellStart"/>
      <w:r w:rsidRPr="007F7D11">
        <w:t>Березанушка</w:t>
      </w:r>
      <w:proofErr w:type="spellEnd"/>
      <w:r w:rsidRPr="007F7D11">
        <w:t>», имеющий звание «Народный».</w:t>
      </w:r>
    </w:p>
    <w:p w:rsidR="00AE695F" w:rsidRPr="007F7D11" w:rsidRDefault="00AE695F" w:rsidP="007F7D11">
      <w:pPr>
        <w:ind w:firstLine="851"/>
        <w:contextualSpacing/>
        <w:jc w:val="both"/>
      </w:pPr>
      <w:r w:rsidRPr="007F7D11">
        <w:t xml:space="preserve">1) Военно-патриотическая работа. </w:t>
      </w:r>
    </w:p>
    <w:p w:rsidR="00AE695F" w:rsidRPr="007F7D11" w:rsidRDefault="00AE695F" w:rsidP="007F7D11">
      <w:pPr>
        <w:ind w:firstLine="851"/>
        <w:contextualSpacing/>
        <w:jc w:val="both"/>
        <w:rPr>
          <w:i/>
          <w:iCs/>
        </w:rPr>
      </w:pPr>
      <w:r w:rsidRPr="007F7D11">
        <w:rPr>
          <w:i/>
          <w:iCs/>
        </w:rPr>
        <w:t>Наиболее крупные мероприятия:</w:t>
      </w:r>
    </w:p>
    <w:p w:rsidR="00AE695F" w:rsidRPr="007F7D11" w:rsidRDefault="00AE695F" w:rsidP="007F7D11">
      <w:pPr>
        <w:ind w:firstLine="851"/>
        <w:contextualSpacing/>
        <w:jc w:val="both"/>
        <w:rPr>
          <w:i/>
          <w:iCs/>
        </w:rPr>
      </w:pPr>
      <w:r w:rsidRPr="007F7D11">
        <w:rPr>
          <w:i/>
          <w:iCs/>
        </w:rPr>
        <w:t>- тематическая встреча «Забвению не подлежит», посвященная 34-годовщине вывода советских войск из Афганистана, 15 февраля 2023;</w:t>
      </w:r>
    </w:p>
    <w:p w:rsidR="00AE695F" w:rsidRPr="007F7D11" w:rsidRDefault="00AE695F" w:rsidP="007F7D11">
      <w:pPr>
        <w:ind w:firstLine="851"/>
        <w:contextualSpacing/>
        <w:jc w:val="both"/>
        <w:rPr>
          <w:i/>
          <w:iCs/>
        </w:rPr>
      </w:pPr>
      <w:r w:rsidRPr="007F7D11">
        <w:rPr>
          <w:i/>
          <w:iCs/>
        </w:rPr>
        <w:t>- митинг, посвященный 78-летию со дня Великой Победы над фашистскими захватчиками, 9 мая 2023г;</w:t>
      </w:r>
    </w:p>
    <w:p w:rsidR="00AE695F" w:rsidRPr="007F7D11" w:rsidRDefault="00AE695F" w:rsidP="007F7D11">
      <w:pPr>
        <w:ind w:firstLine="851"/>
        <w:contextualSpacing/>
        <w:jc w:val="both"/>
        <w:rPr>
          <w:i/>
          <w:iCs/>
        </w:rPr>
      </w:pPr>
      <w:r w:rsidRPr="007F7D11">
        <w:rPr>
          <w:i/>
          <w:iCs/>
        </w:rPr>
        <w:t>- праздничный концерт «Победный май» 9 мая 2023 года;</w:t>
      </w:r>
    </w:p>
    <w:p w:rsidR="00AE695F" w:rsidRPr="007F7D11" w:rsidRDefault="00AE695F" w:rsidP="007F7D11">
      <w:pPr>
        <w:ind w:firstLine="851"/>
        <w:contextualSpacing/>
        <w:jc w:val="both"/>
        <w:rPr>
          <w:i/>
          <w:iCs/>
        </w:rPr>
      </w:pPr>
      <w:r w:rsidRPr="007F7D11">
        <w:rPr>
          <w:i/>
          <w:iCs/>
        </w:rPr>
        <w:t>- праздничный концерт «Россия – это мы», посвященный Дню России, 12 июня 2023 года;</w:t>
      </w:r>
    </w:p>
    <w:p w:rsidR="00AE695F" w:rsidRPr="007F7D11" w:rsidRDefault="00AE695F" w:rsidP="007F7D11">
      <w:pPr>
        <w:ind w:firstLine="851"/>
        <w:contextualSpacing/>
        <w:jc w:val="both"/>
        <w:rPr>
          <w:i/>
          <w:iCs/>
        </w:rPr>
      </w:pPr>
      <w:r w:rsidRPr="007F7D11">
        <w:rPr>
          <w:i/>
          <w:iCs/>
        </w:rPr>
        <w:t>- митинг, посвященный Дню памяти и скорби, 22 июня 2023 года;</w:t>
      </w:r>
    </w:p>
    <w:p w:rsidR="00AE695F" w:rsidRPr="007F7D11" w:rsidRDefault="00AE695F" w:rsidP="007F7D11">
      <w:pPr>
        <w:ind w:firstLine="851"/>
        <w:contextualSpacing/>
        <w:jc w:val="both"/>
        <w:rPr>
          <w:i/>
          <w:iCs/>
        </w:rPr>
      </w:pPr>
      <w:r w:rsidRPr="007F7D11">
        <w:rPr>
          <w:i/>
          <w:iCs/>
        </w:rPr>
        <w:t xml:space="preserve">- памятное мероприятие «Преступлениям фашизма нет срока давности», посвященное памяти пациентов и работников Березанской </w:t>
      </w:r>
      <w:proofErr w:type="spellStart"/>
      <w:r w:rsidRPr="007F7D11">
        <w:rPr>
          <w:i/>
          <w:iCs/>
        </w:rPr>
        <w:t>психоколонии</w:t>
      </w:r>
      <w:proofErr w:type="spellEnd"/>
      <w:r w:rsidRPr="007F7D11">
        <w:rPr>
          <w:i/>
          <w:iCs/>
        </w:rPr>
        <w:t xml:space="preserve"> и других граждан убитых в период оккупации Краснодарского края 1942-1943 гг., 7 сентября 2023 года;</w:t>
      </w:r>
    </w:p>
    <w:p w:rsidR="00AE695F" w:rsidRPr="007F7D11" w:rsidRDefault="00AE695F" w:rsidP="007F7D11">
      <w:pPr>
        <w:ind w:firstLine="851"/>
        <w:contextualSpacing/>
        <w:jc w:val="both"/>
        <w:rPr>
          <w:i/>
          <w:iCs/>
        </w:rPr>
      </w:pPr>
      <w:r w:rsidRPr="007F7D11">
        <w:rPr>
          <w:i/>
          <w:iCs/>
        </w:rPr>
        <w:t xml:space="preserve">- цикл мероприятий, посвященных памяти </w:t>
      </w:r>
      <w:proofErr w:type="spellStart"/>
      <w:r w:rsidRPr="007F7D11">
        <w:rPr>
          <w:i/>
          <w:iCs/>
        </w:rPr>
        <w:t>Сверчкова</w:t>
      </w:r>
      <w:proofErr w:type="spellEnd"/>
      <w:r w:rsidRPr="007F7D11">
        <w:rPr>
          <w:i/>
          <w:iCs/>
        </w:rPr>
        <w:t xml:space="preserve"> В.Е., с 17 октября по 28 октября 2023 года. </w:t>
      </w:r>
    </w:p>
    <w:p w:rsidR="00AE695F" w:rsidRPr="007F7D11" w:rsidRDefault="00AE695F" w:rsidP="007F7D11">
      <w:pPr>
        <w:ind w:firstLine="851"/>
        <w:contextualSpacing/>
        <w:jc w:val="both"/>
      </w:pPr>
      <w:r w:rsidRPr="007F7D11">
        <w:t xml:space="preserve">2) Работа по профилактике правонарушений, связанных с незаконным оборотом наркотиков, укреплению правопорядка, пропаганде здорового образа жизни. </w:t>
      </w:r>
    </w:p>
    <w:p w:rsidR="00AE695F" w:rsidRPr="007F7D11" w:rsidRDefault="00AE695F" w:rsidP="007F7D11">
      <w:pPr>
        <w:ind w:firstLine="851"/>
        <w:contextualSpacing/>
        <w:jc w:val="both"/>
        <w:rPr>
          <w:i/>
          <w:iCs/>
        </w:rPr>
      </w:pPr>
      <w:r w:rsidRPr="007F7D11">
        <w:rPr>
          <w:i/>
          <w:iCs/>
        </w:rPr>
        <w:lastRenderedPageBreak/>
        <w:t xml:space="preserve">В период 2023 года было проведено 48 профилактических мероприятий антинаркотической направленности, 4 мероприятия в рамках месячника антинаркотической направленности и популяризации здорового образа жизни с 1 июня по 30 июня 2023 года в преддверии Международного дня борьбы с наркоманией и незаконного оборота наркотиков, 1 мероприятие в рамках межведомственной комплексной оперативно-профилактической операции «Мак-2023» в период с 12 по 21 сентября 2023 года, 4 мероприятия в рамках Общероссийской антинаркотической акции «Сообщи, где торгуют смертью. Организованы и проведены 14 показов фильмов антинаркотической направленности в рамках краевой </w:t>
      </w:r>
      <w:proofErr w:type="spellStart"/>
      <w:r w:rsidRPr="007F7D11">
        <w:rPr>
          <w:i/>
          <w:iCs/>
        </w:rPr>
        <w:t>киноакции</w:t>
      </w:r>
      <w:proofErr w:type="spellEnd"/>
      <w:r w:rsidRPr="007F7D11">
        <w:rPr>
          <w:i/>
          <w:iCs/>
        </w:rPr>
        <w:t xml:space="preserve"> «Кино против наркотиков». Общее количество участников 2380 человек.</w:t>
      </w:r>
    </w:p>
    <w:p w:rsidR="00AE695F" w:rsidRPr="007F7D11" w:rsidRDefault="00AE695F" w:rsidP="007F7D11">
      <w:pPr>
        <w:ind w:firstLine="851"/>
        <w:contextualSpacing/>
        <w:jc w:val="both"/>
      </w:pPr>
      <w:r w:rsidRPr="007F7D11">
        <w:t>Наиболее крупные мероприятия антинаркотической направленности это – цикл мероприятий «Скажи творчеству – Да!», «Здоровая Кубань выбирает жизнь», «Мир, в котором я живу». Наиболее крупные из мероприятий антинаркотической направленности – цикл «Скажи творчеству – Да!», «Здоровая Кубань выбирает жизнь», «Здоровым быть – это ЗДОРОВО!».  В июне 2023 года состоялся районный онлайн-конкурс «Тропой здоровья», в котором приняли участие дети Березанского сельского поселения, состоящие на различных видах учета. Мероприятия проводятся в сотрудничестве с представителями Березанской участковой больницы и инспектором ОПДН.</w:t>
      </w:r>
    </w:p>
    <w:p w:rsidR="00AE695F" w:rsidRPr="007F7D11" w:rsidRDefault="00AE695F" w:rsidP="007F7D11">
      <w:pPr>
        <w:ind w:firstLine="851"/>
        <w:contextualSpacing/>
        <w:jc w:val="both"/>
        <w:rPr>
          <w:i/>
          <w:iCs/>
        </w:rPr>
      </w:pPr>
      <w:r w:rsidRPr="007F7D11">
        <w:t xml:space="preserve">3) </w:t>
      </w:r>
      <w:proofErr w:type="gramStart"/>
      <w:r w:rsidRPr="007F7D11">
        <w:rPr>
          <w:i/>
          <w:iCs/>
        </w:rPr>
        <w:t>В</w:t>
      </w:r>
      <w:proofErr w:type="gramEnd"/>
      <w:r w:rsidRPr="007F7D11">
        <w:rPr>
          <w:i/>
          <w:iCs/>
        </w:rPr>
        <w:t xml:space="preserve"> рамках государственной программы «Дети Кубани» в МКУК «Березанский КДЦ» и филиалах проведено 732 мероприятия, количество посетителей составило 54480 человек.</w:t>
      </w:r>
    </w:p>
    <w:p w:rsidR="00AE695F" w:rsidRPr="007F7D11" w:rsidRDefault="00AE695F" w:rsidP="007F7D11">
      <w:pPr>
        <w:ind w:firstLine="851"/>
        <w:contextualSpacing/>
        <w:jc w:val="both"/>
        <w:rPr>
          <w:i/>
          <w:iCs/>
        </w:rPr>
      </w:pPr>
      <w:r w:rsidRPr="007F7D11">
        <w:rPr>
          <w:i/>
          <w:iCs/>
        </w:rPr>
        <w:t>Наиболее крупные из них:</w:t>
      </w:r>
    </w:p>
    <w:p w:rsidR="00AE695F" w:rsidRPr="007F7D11" w:rsidRDefault="00AE695F" w:rsidP="007F7D11">
      <w:pPr>
        <w:ind w:firstLine="851"/>
        <w:contextualSpacing/>
        <w:jc w:val="both"/>
        <w:rPr>
          <w:i/>
          <w:iCs/>
        </w:rPr>
      </w:pPr>
      <w:r w:rsidRPr="007F7D11">
        <w:rPr>
          <w:i/>
          <w:iCs/>
        </w:rPr>
        <w:t>- праздничный концерт «Планета детства», посвященный Дню защиты детей, 1 июня 2023 года;</w:t>
      </w:r>
    </w:p>
    <w:p w:rsidR="00AE695F" w:rsidRPr="007F7D11" w:rsidRDefault="00AE695F" w:rsidP="007F7D11">
      <w:pPr>
        <w:ind w:firstLine="851"/>
        <w:contextualSpacing/>
        <w:jc w:val="both"/>
        <w:rPr>
          <w:i/>
          <w:iCs/>
        </w:rPr>
      </w:pPr>
      <w:r w:rsidRPr="007F7D11">
        <w:rPr>
          <w:i/>
          <w:iCs/>
        </w:rPr>
        <w:t xml:space="preserve">- «В здоровом теле -здоровый дух» </w:t>
      </w:r>
      <w:proofErr w:type="spellStart"/>
      <w:r w:rsidRPr="007F7D11">
        <w:rPr>
          <w:i/>
          <w:iCs/>
        </w:rPr>
        <w:t>конкурсно</w:t>
      </w:r>
      <w:proofErr w:type="spellEnd"/>
      <w:r w:rsidRPr="007F7D11">
        <w:rPr>
          <w:i/>
          <w:iCs/>
        </w:rPr>
        <w:t xml:space="preserve">-развлекательная программа для детей 26 июня 2023 </w:t>
      </w:r>
      <w:proofErr w:type="gramStart"/>
      <w:r w:rsidRPr="007F7D11">
        <w:rPr>
          <w:i/>
          <w:iCs/>
        </w:rPr>
        <w:t>года ;</w:t>
      </w:r>
      <w:proofErr w:type="gramEnd"/>
    </w:p>
    <w:p w:rsidR="00AE695F" w:rsidRPr="007F7D11" w:rsidRDefault="00AE695F" w:rsidP="007F7D11">
      <w:pPr>
        <w:ind w:firstLine="851"/>
        <w:contextualSpacing/>
        <w:jc w:val="both"/>
        <w:rPr>
          <w:i/>
          <w:iCs/>
        </w:rPr>
      </w:pPr>
      <w:r w:rsidRPr="007F7D11">
        <w:rPr>
          <w:i/>
          <w:iCs/>
        </w:rPr>
        <w:t xml:space="preserve">- Спектакль «Новогодний переполох» 27 декабря 2023 </w:t>
      </w:r>
      <w:proofErr w:type="gramStart"/>
      <w:r w:rsidRPr="007F7D11">
        <w:rPr>
          <w:i/>
          <w:iCs/>
        </w:rPr>
        <w:t>года..</w:t>
      </w:r>
      <w:proofErr w:type="gramEnd"/>
    </w:p>
    <w:p w:rsidR="00AE695F" w:rsidRPr="007F7D11" w:rsidRDefault="00AE695F" w:rsidP="007F7D11">
      <w:pPr>
        <w:ind w:firstLine="851"/>
        <w:contextualSpacing/>
        <w:jc w:val="both"/>
        <w:rPr>
          <w:i/>
          <w:iCs/>
        </w:rPr>
      </w:pPr>
      <w:r w:rsidRPr="007F7D11">
        <w:rPr>
          <w:i/>
          <w:iCs/>
        </w:rPr>
        <w:t>В 2023 году творческие коллективы «Березанского культурно-досугового центра» принимали активное участие во всероссийских, краевых и районных фестивалях и конкурсах:</w:t>
      </w:r>
    </w:p>
    <w:p w:rsidR="00AE695F" w:rsidRPr="007F7D11" w:rsidRDefault="00AE695F" w:rsidP="007F7D11">
      <w:pPr>
        <w:ind w:firstLine="851"/>
        <w:contextualSpacing/>
        <w:jc w:val="both"/>
        <w:rPr>
          <w:rFonts w:eastAsia="Calibri"/>
          <w:i/>
          <w:iCs/>
          <w:lang w:eastAsia="en-US"/>
        </w:rPr>
      </w:pPr>
      <w:r w:rsidRPr="007F7D11">
        <w:rPr>
          <w:rFonts w:eastAsia="Calibri"/>
          <w:i/>
          <w:iCs/>
          <w:lang w:val="en-US" w:eastAsia="en-US"/>
        </w:rPr>
        <w:t>II</w:t>
      </w:r>
      <w:r w:rsidRPr="007F7D11">
        <w:rPr>
          <w:rFonts w:eastAsia="Calibri"/>
          <w:i/>
          <w:iCs/>
          <w:lang w:eastAsia="en-US"/>
        </w:rPr>
        <w:t xml:space="preserve"> открытый краевой конкурс «Наследники Победы» - дипломы лауреатов 2 и 3 степени у вокального коллектива «Ла-ла -</w:t>
      </w:r>
      <w:proofErr w:type="spellStart"/>
      <w:r w:rsidRPr="007F7D11">
        <w:rPr>
          <w:rFonts w:eastAsia="Calibri"/>
          <w:i/>
          <w:iCs/>
          <w:lang w:eastAsia="en-US"/>
        </w:rPr>
        <w:t>ленд</w:t>
      </w:r>
      <w:proofErr w:type="spellEnd"/>
      <w:r w:rsidRPr="007F7D11">
        <w:rPr>
          <w:rFonts w:eastAsia="Calibri"/>
          <w:i/>
          <w:iCs/>
          <w:lang w:eastAsia="en-US"/>
        </w:rPr>
        <w:t>», «Аллегро» Руководитель: Воропаева Марина Александровна.</w:t>
      </w:r>
    </w:p>
    <w:p w:rsidR="00AE695F" w:rsidRPr="007F7D11" w:rsidRDefault="00AE695F" w:rsidP="007F7D11">
      <w:pPr>
        <w:ind w:firstLine="851"/>
        <w:contextualSpacing/>
        <w:jc w:val="both"/>
        <w:rPr>
          <w:rFonts w:eastAsia="Calibri"/>
          <w:i/>
          <w:iCs/>
          <w:lang w:eastAsia="en-US"/>
        </w:rPr>
      </w:pPr>
      <w:r w:rsidRPr="007F7D11">
        <w:rPr>
          <w:rFonts w:eastAsia="Calibri"/>
          <w:i/>
          <w:iCs/>
          <w:lang w:eastAsia="en-US"/>
        </w:rPr>
        <w:t>Краевой фестиваль детского художественного творчества «Кубанские просторы» -  2 диплома лауреатов 3 степени у вокального коллектива «Аллегро». Руководитель: Воропаева Марина Александровна.</w:t>
      </w:r>
    </w:p>
    <w:p w:rsidR="00AE695F" w:rsidRPr="007F7D11" w:rsidRDefault="00AE695F" w:rsidP="007F7D11">
      <w:pPr>
        <w:ind w:firstLine="851"/>
        <w:contextualSpacing/>
        <w:jc w:val="both"/>
        <w:rPr>
          <w:rFonts w:eastAsia="Calibri"/>
          <w:i/>
          <w:iCs/>
          <w:lang w:eastAsia="en-US"/>
        </w:rPr>
      </w:pPr>
      <w:r w:rsidRPr="007F7D11">
        <w:rPr>
          <w:rFonts w:eastAsia="Calibri"/>
          <w:i/>
          <w:iCs/>
          <w:lang w:val="en-US" w:eastAsia="en-US"/>
        </w:rPr>
        <w:t>II</w:t>
      </w:r>
      <w:r w:rsidRPr="007F7D11">
        <w:rPr>
          <w:rFonts w:eastAsia="Calibri"/>
          <w:i/>
          <w:iCs/>
          <w:lang w:eastAsia="en-US"/>
        </w:rPr>
        <w:t xml:space="preserve"> открытий краевой конкурс «Наследники Победы» -дипломы лауреатов 2 и 3 степени у вокального коллектива «Аллегро» Руководитель: Воропаева Марина Александровна.</w:t>
      </w:r>
    </w:p>
    <w:p w:rsidR="00AE695F" w:rsidRPr="007F7D11" w:rsidRDefault="00AE695F" w:rsidP="007F7D11">
      <w:pPr>
        <w:ind w:firstLine="851"/>
        <w:contextualSpacing/>
        <w:jc w:val="both"/>
        <w:rPr>
          <w:rFonts w:eastAsia="Calibri"/>
          <w:i/>
          <w:iCs/>
          <w:lang w:eastAsia="en-US"/>
        </w:rPr>
      </w:pPr>
      <w:r w:rsidRPr="007F7D11">
        <w:rPr>
          <w:rFonts w:eastAsia="Calibri"/>
          <w:i/>
          <w:iCs/>
          <w:lang w:eastAsia="en-US"/>
        </w:rPr>
        <w:t>Краевой фестиваль хоровых коллективов ветеранов великой отечественной войны и труда» «Не стареют душой ветераны» -диплом лауреата 2 степени народный хор «</w:t>
      </w:r>
      <w:proofErr w:type="spellStart"/>
      <w:r w:rsidRPr="007F7D11">
        <w:rPr>
          <w:rFonts w:eastAsia="Calibri"/>
          <w:i/>
          <w:iCs/>
          <w:lang w:eastAsia="en-US"/>
        </w:rPr>
        <w:t>Березанушка</w:t>
      </w:r>
      <w:proofErr w:type="spellEnd"/>
      <w:r w:rsidRPr="007F7D11">
        <w:rPr>
          <w:rFonts w:eastAsia="Calibri"/>
          <w:i/>
          <w:iCs/>
          <w:lang w:eastAsia="en-US"/>
        </w:rPr>
        <w:t>». Руководитель:</w:t>
      </w:r>
      <w:r w:rsidRPr="007F7D11">
        <w:t xml:space="preserve"> </w:t>
      </w:r>
      <w:r w:rsidRPr="007F7D11">
        <w:rPr>
          <w:rFonts w:eastAsia="Calibri"/>
          <w:i/>
          <w:iCs/>
          <w:lang w:eastAsia="en-US"/>
        </w:rPr>
        <w:t>Скляр Евгения Александровна.</w:t>
      </w:r>
    </w:p>
    <w:p w:rsidR="00AE695F" w:rsidRPr="007F7D11" w:rsidRDefault="00AE695F" w:rsidP="007F7D11">
      <w:pPr>
        <w:ind w:firstLine="851"/>
        <w:contextualSpacing/>
        <w:jc w:val="both"/>
        <w:rPr>
          <w:rFonts w:eastAsia="Calibri"/>
          <w:i/>
          <w:iCs/>
          <w:lang w:eastAsia="en-US"/>
        </w:rPr>
      </w:pPr>
      <w:r w:rsidRPr="007F7D11">
        <w:rPr>
          <w:rFonts w:eastAsia="Calibri"/>
          <w:i/>
          <w:iCs/>
          <w:lang w:eastAsia="en-US"/>
        </w:rPr>
        <w:t xml:space="preserve">Международный конкурс «К Вершине творчества» - диплом </w:t>
      </w:r>
      <w:proofErr w:type="gramStart"/>
      <w:r w:rsidRPr="007F7D11">
        <w:rPr>
          <w:rFonts w:eastAsia="Calibri"/>
          <w:i/>
          <w:iCs/>
          <w:lang w:eastAsia="en-US"/>
        </w:rPr>
        <w:t>лауреатов  1</w:t>
      </w:r>
      <w:proofErr w:type="gramEnd"/>
      <w:r w:rsidRPr="007F7D11">
        <w:rPr>
          <w:rFonts w:eastAsia="Calibri"/>
          <w:i/>
          <w:iCs/>
          <w:lang w:eastAsia="en-US"/>
        </w:rPr>
        <w:t xml:space="preserve"> степени  у вокального коллектива «Ла-ла -</w:t>
      </w:r>
      <w:proofErr w:type="spellStart"/>
      <w:r w:rsidRPr="007F7D11">
        <w:rPr>
          <w:rFonts w:eastAsia="Calibri"/>
          <w:i/>
          <w:iCs/>
          <w:lang w:eastAsia="en-US"/>
        </w:rPr>
        <w:t>ленд</w:t>
      </w:r>
      <w:proofErr w:type="spellEnd"/>
      <w:r w:rsidRPr="007F7D11">
        <w:rPr>
          <w:rFonts w:eastAsia="Calibri"/>
          <w:i/>
          <w:iCs/>
          <w:lang w:eastAsia="en-US"/>
        </w:rPr>
        <w:t>», «Аллегро» Руководитель: Воропаева Марина Александровна.</w:t>
      </w:r>
    </w:p>
    <w:p w:rsidR="00AE695F" w:rsidRPr="007F7D11" w:rsidRDefault="00AE695F" w:rsidP="007F7D11">
      <w:pPr>
        <w:ind w:firstLine="851"/>
        <w:contextualSpacing/>
        <w:jc w:val="both"/>
        <w:rPr>
          <w:rFonts w:eastAsia="Calibri"/>
          <w:i/>
          <w:iCs/>
          <w:lang w:eastAsia="en-US"/>
        </w:rPr>
      </w:pPr>
      <w:r w:rsidRPr="007F7D11">
        <w:rPr>
          <w:rFonts w:eastAsia="Calibri"/>
          <w:i/>
          <w:iCs/>
          <w:lang w:eastAsia="en-US"/>
        </w:rPr>
        <w:t>Краевой фестиваль -конкурс творчества «Мы вместе» - Диплом I степени у вокального коллектива «Аллегро» Руководитель: Воропаева Марина Александровна.</w:t>
      </w:r>
    </w:p>
    <w:p w:rsidR="00AE695F" w:rsidRPr="007F7D11" w:rsidRDefault="00AE695F" w:rsidP="007F7D11">
      <w:pPr>
        <w:ind w:firstLine="851"/>
        <w:contextualSpacing/>
        <w:jc w:val="both"/>
        <w:rPr>
          <w:rFonts w:eastAsia="Calibri"/>
          <w:i/>
          <w:iCs/>
          <w:lang w:eastAsia="en-US"/>
        </w:rPr>
      </w:pPr>
      <w:r w:rsidRPr="007F7D11">
        <w:rPr>
          <w:rFonts w:eastAsia="Calibri"/>
          <w:i/>
          <w:iCs/>
          <w:lang w:eastAsia="en-US"/>
        </w:rPr>
        <w:t xml:space="preserve">Международный конкурс-фестиваль «Пока мы едины-мы непобедимы» - диплом </w:t>
      </w:r>
      <w:proofErr w:type="spellStart"/>
      <w:r w:rsidRPr="007F7D11">
        <w:rPr>
          <w:rFonts w:eastAsia="Calibri"/>
          <w:i/>
          <w:iCs/>
          <w:lang w:eastAsia="en-US"/>
        </w:rPr>
        <w:t>лауретов</w:t>
      </w:r>
      <w:proofErr w:type="spellEnd"/>
      <w:r w:rsidRPr="007F7D11">
        <w:rPr>
          <w:rFonts w:eastAsia="Calibri"/>
          <w:i/>
          <w:iCs/>
          <w:lang w:eastAsia="en-US"/>
        </w:rPr>
        <w:t xml:space="preserve"> 1 и 2 степени у вокального коллектива «Аллегро» Руководитель: Воропаева Марина Александровна.</w:t>
      </w:r>
    </w:p>
    <w:p w:rsidR="00AE695F" w:rsidRPr="007F7D11" w:rsidRDefault="00AE695F" w:rsidP="007F7D11">
      <w:pPr>
        <w:tabs>
          <w:tab w:val="left" w:pos="1035"/>
        </w:tabs>
        <w:ind w:firstLine="851"/>
        <w:contextualSpacing/>
        <w:jc w:val="both"/>
      </w:pPr>
      <w:r w:rsidRPr="007F7D11">
        <w:t xml:space="preserve">В 2023 году МКУК </w:t>
      </w:r>
      <w:proofErr w:type="gramStart"/>
      <w:r w:rsidRPr="007F7D11">
        <w:t>« Березанский</w:t>
      </w:r>
      <w:proofErr w:type="gramEnd"/>
      <w:r w:rsidRPr="007F7D11">
        <w:t xml:space="preserve"> КДЦ» участвовал в  государственной программе Краснодарского края «Развитие культуры» о  «Предоставление субсидий местным бюджетам муниципальных образований Краснодарского края в целях </w:t>
      </w:r>
      <w:proofErr w:type="spellStart"/>
      <w:r w:rsidRPr="007F7D11">
        <w:t>софинансирования</w:t>
      </w:r>
      <w:proofErr w:type="spellEnd"/>
      <w:r w:rsidRPr="007F7D11">
        <w:t xml:space="preserve"> расходных обязательств муниципальных образований Краснодарского края по обеспечению развития и укрепления материально-технической базы домов культуры в населенных пунктах с численностью населения до 50 </w:t>
      </w:r>
      <w:proofErr w:type="spellStart"/>
      <w:r w:rsidRPr="007F7D11">
        <w:t>тыс.человек</w:t>
      </w:r>
      <w:proofErr w:type="spellEnd"/>
      <w:r w:rsidRPr="007F7D11">
        <w:t xml:space="preserve">». В результате получено 849 200 </w:t>
      </w:r>
      <w:proofErr w:type="spellStart"/>
      <w:r w:rsidRPr="007F7D11">
        <w:t>руб</w:t>
      </w:r>
      <w:proofErr w:type="spellEnd"/>
      <w:r w:rsidRPr="007F7D11">
        <w:t xml:space="preserve"> из краевого бюджета и 161 800 </w:t>
      </w:r>
      <w:proofErr w:type="spellStart"/>
      <w:r w:rsidRPr="007F7D11">
        <w:t>руб</w:t>
      </w:r>
      <w:proofErr w:type="spellEnd"/>
      <w:r w:rsidRPr="007F7D11">
        <w:t xml:space="preserve"> из местного бюджета на приобретение и установку кондиционеров. </w:t>
      </w:r>
    </w:p>
    <w:p w:rsidR="00AE695F" w:rsidRPr="007F7D11" w:rsidRDefault="00AE695F" w:rsidP="007F7D11">
      <w:pPr>
        <w:tabs>
          <w:tab w:val="left" w:pos="1035"/>
        </w:tabs>
        <w:ind w:firstLine="851"/>
        <w:contextualSpacing/>
        <w:jc w:val="both"/>
      </w:pPr>
      <w:r w:rsidRPr="007F7D11">
        <w:lastRenderedPageBreak/>
        <w:t xml:space="preserve">Депутатом Государственной Думы </w:t>
      </w:r>
      <w:proofErr w:type="spellStart"/>
      <w:r w:rsidRPr="007F7D11">
        <w:t>Езубовым</w:t>
      </w:r>
      <w:proofErr w:type="spellEnd"/>
      <w:r w:rsidRPr="007F7D11">
        <w:t xml:space="preserve"> Алексеем Петровичем для МКУК «Березанский </w:t>
      </w:r>
      <w:proofErr w:type="gramStart"/>
      <w:r w:rsidRPr="007F7D11">
        <w:t>КДЦ»  была</w:t>
      </w:r>
      <w:proofErr w:type="gramEnd"/>
      <w:r w:rsidRPr="007F7D11">
        <w:t xml:space="preserve"> оказана спонсорская помощь на пошив сценических костюмов в сумме 150 000 руб.</w:t>
      </w:r>
    </w:p>
    <w:p w:rsidR="00296911" w:rsidRPr="007F7D11" w:rsidRDefault="00296911" w:rsidP="007F7D11">
      <w:pPr>
        <w:ind w:firstLine="851"/>
        <w:contextualSpacing/>
        <w:jc w:val="both"/>
        <w:rPr>
          <w:b/>
          <w:u w:val="single"/>
        </w:rPr>
      </w:pPr>
    </w:p>
    <w:p w:rsidR="00862E5F" w:rsidRPr="007F7D11" w:rsidRDefault="00862E5F" w:rsidP="007F7D11">
      <w:pPr>
        <w:ind w:firstLine="851"/>
        <w:contextualSpacing/>
        <w:jc w:val="both"/>
        <w:rPr>
          <w:b/>
          <w:u w:val="single"/>
        </w:rPr>
      </w:pPr>
      <w:r w:rsidRPr="007F7D11">
        <w:rPr>
          <w:b/>
          <w:u w:val="single"/>
        </w:rPr>
        <w:t>МКУК «Библиотека Березанского сельского поселения»</w:t>
      </w:r>
    </w:p>
    <w:p w:rsidR="00D47D39" w:rsidRPr="007F7D11" w:rsidRDefault="00D47D39" w:rsidP="007F7D11">
      <w:pPr>
        <w:ind w:firstLine="851"/>
        <w:contextualSpacing/>
        <w:jc w:val="both"/>
        <w:rPr>
          <w:b/>
          <w:u w:val="single"/>
        </w:rPr>
      </w:pPr>
    </w:p>
    <w:p w:rsidR="001D1E60" w:rsidRPr="007F7D11" w:rsidRDefault="001D1E60" w:rsidP="007F7D11">
      <w:pPr>
        <w:ind w:firstLine="851"/>
        <w:contextualSpacing/>
        <w:jc w:val="both"/>
        <w:rPr>
          <w:b/>
          <w:u w:val="single"/>
        </w:rPr>
      </w:pPr>
      <w:r w:rsidRPr="007F7D11">
        <w:t>В 2023 году на библиотечное дело потрачено 4 млн. 618 тысяч 800 рублей</w:t>
      </w:r>
    </w:p>
    <w:p w:rsidR="00AE695F" w:rsidRPr="007F7D11" w:rsidRDefault="00AE695F" w:rsidP="007F7D11">
      <w:pPr>
        <w:suppressAutoHyphens w:val="0"/>
        <w:ind w:firstLine="851"/>
        <w:contextualSpacing/>
        <w:jc w:val="both"/>
        <w:rPr>
          <w:rFonts w:eastAsia="Calibri"/>
          <w:lang w:eastAsia="en-US"/>
        </w:rPr>
      </w:pPr>
      <w:r w:rsidRPr="007F7D11">
        <w:rPr>
          <w:lang w:eastAsia="ru-RU"/>
        </w:rPr>
        <w:t>На территории Березанского сельского поселения» функционирует МКУК «Библиотека Березанского сельского поселения», в</w:t>
      </w:r>
      <w:r w:rsidRPr="007F7D11">
        <w:rPr>
          <w:rFonts w:eastAsia="Calibri"/>
          <w:lang w:eastAsia="en-US"/>
        </w:rPr>
        <w:t xml:space="preserve"> структуру которого входят: молодёжная кафедра, обеспечивающая обслуживание населения в возрасте от 15 до 30 лет и руководителей чтения; пункты выдачи литературы, расположенные в </w:t>
      </w:r>
      <w:proofErr w:type="gramStart"/>
      <w:r w:rsidRPr="007F7D11">
        <w:rPr>
          <w:rFonts w:eastAsia="Calibri"/>
          <w:lang w:eastAsia="en-US"/>
        </w:rPr>
        <w:t>СДК  «</w:t>
      </w:r>
      <w:proofErr w:type="gramEnd"/>
      <w:r w:rsidRPr="007F7D11">
        <w:rPr>
          <w:rFonts w:eastAsia="Calibri"/>
          <w:lang w:eastAsia="en-US"/>
        </w:rPr>
        <w:t xml:space="preserve">Бригада № 6», в детских садах, в школе п. Заречный, Березанская детская библиотека  (ф.№1), библиотека с. Заря (ф.№2). На базе библиотеки находится музейная экспозиция «Память». </w:t>
      </w:r>
    </w:p>
    <w:p w:rsidR="00AE695F" w:rsidRPr="007F7D11" w:rsidRDefault="00AE695F" w:rsidP="007F7D11">
      <w:pPr>
        <w:suppressAutoHyphens w:val="0"/>
        <w:ind w:firstLine="851"/>
        <w:contextualSpacing/>
        <w:jc w:val="both"/>
        <w:rPr>
          <w:rFonts w:eastAsia="Calibri"/>
          <w:lang w:eastAsia="en-US"/>
        </w:rPr>
      </w:pPr>
      <w:r w:rsidRPr="007F7D11">
        <w:rPr>
          <w:rFonts w:eastAsia="Calibri"/>
          <w:lang w:eastAsia="en-US"/>
        </w:rPr>
        <w:t>Деятельность библиотек основывается на Модельном стандарте деятельности общедоступной библиотеки, утвержденном в 2014 году, а также на положениях Концепции модернизации муниципальных библиотек Российской Федерации от 2019 г.</w:t>
      </w:r>
    </w:p>
    <w:p w:rsidR="00AE695F" w:rsidRPr="007F7D11" w:rsidRDefault="00AE695F" w:rsidP="007F7D11">
      <w:pPr>
        <w:suppressAutoHyphens w:val="0"/>
        <w:ind w:firstLine="851"/>
        <w:contextualSpacing/>
        <w:jc w:val="both"/>
        <w:rPr>
          <w:lang w:eastAsia="ru-RU"/>
        </w:rPr>
      </w:pPr>
      <w:r w:rsidRPr="007F7D11">
        <w:rPr>
          <w:lang w:eastAsia="ru-RU"/>
        </w:rPr>
        <w:t>Работают в библиотеках 7 специалистов. Из них 3 - с высшим, 4 -  со средне-специальным образованием. Все сотрудники библиотек регулярно повышают уровень своих знаний и компетенций, обучаясь на курсах переподготовки и повышения квалификации, посещая семинары различных уровней.</w:t>
      </w:r>
    </w:p>
    <w:p w:rsidR="00AE695F" w:rsidRPr="007F7D11" w:rsidRDefault="00AE695F" w:rsidP="007F7D11">
      <w:pPr>
        <w:suppressAutoHyphens w:val="0"/>
        <w:ind w:firstLine="851"/>
        <w:contextualSpacing/>
        <w:jc w:val="both"/>
        <w:rPr>
          <w:lang w:eastAsia="ru-RU"/>
        </w:rPr>
      </w:pPr>
      <w:r w:rsidRPr="007F7D11">
        <w:rPr>
          <w:lang w:eastAsia="ru-RU"/>
        </w:rPr>
        <w:t xml:space="preserve">Плановый показатель пользователей библиотеки на 2023 г. выполнен и составил 4118 человек. Также были выполнены плановые показатели по количеству посещений и книговыдач: 47443 человека и 91669 экземпляров литературы соответственно. </w:t>
      </w:r>
      <w:r w:rsidRPr="007F7D11">
        <w:rPr>
          <w:bCs/>
          <w:lang w:eastAsia="ru-RU"/>
        </w:rPr>
        <w:t>К</w:t>
      </w:r>
      <w:r w:rsidRPr="007F7D11">
        <w:rPr>
          <w:lang w:eastAsia="ru-RU"/>
        </w:rPr>
        <w:t xml:space="preserve">нижный фонд составляет – </w:t>
      </w:r>
      <w:proofErr w:type="gramStart"/>
      <w:r w:rsidRPr="007F7D11">
        <w:rPr>
          <w:lang w:eastAsia="ru-RU"/>
        </w:rPr>
        <w:t>53180  экземпляров</w:t>
      </w:r>
      <w:proofErr w:type="gramEnd"/>
      <w:r w:rsidRPr="007F7D11">
        <w:rPr>
          <w:lang w:eastAsia="ru-RU"/>
        </w:rPr>
        <w:t xml:space="preserve"> литературы. Прирост фонда осуществляется большей частью за счёт художественной литературы, общественно-политической, в меньшей степени – естественнонаучной, по культуре и спорту. Совсем небольшой прирост литературы по сельскому хозяйству.</w:t>
      </w:r>
    </w:p>
    <w:p w:rsidR="00AE695F" w:rsidRPr="007F7D11" w:rsidRDefault="00AE695F" w:rsidP="007F7D11">
      <w:pPr>
        <w:suppressAutoHyphens w:val="0"/>
        <w:ind w:firstLine="851"/>
        <w:contextualSpacing/>
        <w:jc w:val="both"/>
        <w:rPr>
          <w:lang w:eastAsia="ru-RU"/>
        </w:rPr>
      </w:pPr>
      <w:r w:rsidRPr="007F7D11">
        <w:rPr>
          <w:lang w:eastAsia="ru-RU"/>
        </w:rPr>
        <w:t xml:space="preserve">По программе «Культура </w:t>
      </w:r>
      <w:proofErr w:type="gramStart"/>
      <w:r w:rsidRPr="007F7D11">
        <w:rPr>
          <w:lang w:eastAsia="ru-RU"/>
        </w:rPr>
        <w:t>Кубани»  поступило</w:t>
      </w:r>
      <w:proofErr w:type="gramEnd"/>
      <w:r w:rsidRPr="007F7D11">
        <w:rPr>
          <w:lang w:eastAsia="ru-RU"/>
        </w:rPr>
        <w:t xml:space="preserve"> 10 экземпляров литературы на сумму 6754 рубля,  из  средств бюджета сельского поселения – 157 экз. на сумму 50000 рублей, 15 экз. получено в дар, 105 экз. – в счёт бюджетов других уровней на сумму 43141 рубль. Подписка производилась из бюджета сельского поселения на сумму 78 тысяч рублей. Она оформляется по полугодиям. За 2023 год поступило 334 экземпляра. Тематика подписных изданий меняется мало. Пользователи </w:t>
      </w:r>
      <w:proofErr w:type="gramStart"/>
      <w:r w:rsidRPr="007F7D11">
        <w:rPr>
          <w:lang w:eastAsia="ru-RU"/>
        </w:rPr>
        <w:t>библиотек  хотят</w:t>
      </w:r>
      <w:proofErr w:type="gramEnd"/>
      <w:r w:rsidRPr="007F7D11">
        <w:rPr>
          <w:lang w:eastAsia="ru-RU"/>
        </w:rPr>
        <w:t xml:space="preserve"> читать любимые издания, такие как: «Физкультура и спорт», «Здоровье», «Сельская новь», «Караван историй» и др.</w:t>
      </w:r>
    </w:p>
    <w:p w:rsidR="00AE695F" w:rsidRPr="007F7D11" w:rsidRDefault="00AE695F" w:rsidP="007F7D11">
      <w:pPr>
        <w:suppressAutoHyphens w:val="0"/>
        <w:ind w:firstLine="851"/>
        <w:contextualSpacing/>
        <w:jc w:val="both"/>
        <w:rPr>
          <w:lang w:eastAsia="ru-RU"/>
        </w:rPr>
      </w:pPr>
      <w:r w:rsidRPr="007F7D11">
        <w:rPr>
          <w:lang w:eastAsia="ru-RU"/>
        </w:rPr>
        <w:t xml:space="preserve">Выбытие из фондов книг происходит по ветхости. В 2023 году было списано 200 экземпляров книг. </w:t>
      </w:r>
    </w:p>
    <w:p w:rsidR="00AE695F" w:rsidRPr="007F7D11" w:rsidRDefault="00AE695F" w:rsidP="007F7D11">
      <w:pPr>
        <w:suppressAutoHyphens w:val="0"/>
        <w:ind w:firstLine="851"/>
        <w:contextualSpacing/>
        <w:jc w:val="both"/>
        <w:rPr>
          <w:lang w:eastAsia="ru-RU"/>
        </w:rPr>
      </w:pPr>
      <w:r w:rsidRPr="007F7D11">
        <w:rPr>
          <w:lang w:eastAsia="ru-RU"/>
        </w:rPr>
        <w:t xml:space="preserve">Кроме библиотечного обслуживания, библиотеки развивают свою деятельность по многим важным направлениям. Это гражданско-патриотическое воспитание, правовое просвещение, культура межнационального общения, духовность и нравственность, популяризация здорового образа жизни, культура семейных отношений, развитие художественно-эстетического вкуса, популяризация чтения, экологическое и экономическое просвещение, социализация молодежи и помощь в профессиональной ориентации, работа с семьями и детьми, состоящими на различных видах профилактического учета. По всем этим направлениям проводятся мероприятия, акции, оформляются выставки книг и периодики. Так, в 2023 году библиотеками было проведено 342 мероприятия, организовано 47 книжных выставок. </w:t>
      </w:r>
    </w:p>
    <w:p w:rsidR="00AE695F" w:rsidRPr="007F7D11" w:rsidRDefault="00AE695F" w:rsidP="007F7D11">
      <w:pPr>
        <w:suppressAutoHyphens w:val="0"/>
        <w:ind w:firstLine="851"/>
        <w:contextualSpacing/>
        <w:jc w:val="both"/>
        <w:rPr>
          <w:lang w:eastAsia="ru-RU"/>
        </w:rPr>
      </w:pPr>
      <w:r w:rsidRPr="007F7D11">
        <w:rPr>
          <w:lang w:eastAsia="ru-RU"/>
        </w:rPr>
        <w:t>После пандемии в сельской библиотеке в полную силу заработали клубы по интересам: для молодёжи - «Ровесник», для старшего поколения - «</w:t>
      </w:r>
      <w:proofErr w:type="spellStart"/>
      <w:r w:rsidRPr="007F7D11">
        <w:rPr>
          <w:lang w:eastAsia="ru-RU"/>
        </w:rPr>
        <w:t>Журавушка</w:t>
      </w:r>
      <w:proofErr w:type="spellEnd"/>
      <w:r w:rsidRPr="007F7D11">
        <w:rPr>
          <w:lang w:eastAsia="ru-RU"/>
        </w:rPr>
        <w:t>», для молодых мам, находящихся в декретном отпуске и молодых семей «Моя семья». На базе Березанской детской библиотеки - клуб для детей «</w:t>
      </w:r>
      <w:proofErr w:type="spellStart"/>
      <w:r w:rsidRPr="007F7D11">
        <w:rPr>
          <w:lang w:eastAsia="ru-RU"/>
        </w:rPr>
        <w:t>Читайка</w:t>
      </w:r>
      <w:proofErr w:type="spellEnd"/>
      <w:r w:rsidRPr="007F7D11">
        <w:rPr>
          <w:lang w:eastAsia="ru-RU"/>
        </w:rPr>
        <w:t xml:space="preserve">». </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xml:space="preserve">Благодаря современным технологиям, библиотеки приняли участие во всех знаковых событиях года. Участие в акциях, мероприятиях, конкурсах и фестивалях международного, общероссийского, краевого, муниципального масштаба: </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lastRenderedPageBreak/>
        <w:t>- Международный конкурс чтецов «Маршал Победы»;</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Межрегиональная историко-литературная онлайн-одиссея «Код истины под обложкой книги";</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xml:space="preserve">- Всероссийская акция «Расул </w:t>
      </w:r>
      <w:proofErr w:type="spellStart"/>
      <w:r w:rsidRPr="007F7D11">
        <w:rPr>
          <w:rFonts w:eastAsia="Calibri"/>
          <w:lang w:eastAsia="en-US"/>
        </w:rPr>
        <w:t>Газматов</w:t>
      </w:r>
      <w:proofErr w:type="spellEnd"/>
      <w:r w:rsidRPr="007F7D11">
        <w:rPr>
          <w:rFonts w:eastAsia="Calibri"/>
          <w:lang w:eastAsia="en-US"/>
        </w:rPr>
        <w:t xml:space="preserve"> глазами детей»;</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Всероссийская акция «Крымские истории»;</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xml:space="preserve">- Общероссийская ежегодная акция «Культурная суббота. Игры народов </w:t>
      </w:r>
      <w:proofErr w:type="gramStart"/>
      <w:r w:rsidRPr="007F7D11">
        <w:rPr>
          <w:rFonts w:eastAsia="Calibri"/>
          <w:lang w:eastAsia="en-US"/>
        </w:rPr>
        <w:t>ми-</w:t>
      </w:r>
      <w:proofErr w:type="spellStart"/>
      <w:r w:rsidRPr="007F7D11">
        <w:rPr>
          <w:rFonts w:eastAsia="Calibri"/>
          <w:lang w:eastAsia="en-US"/>
        </w:rPr>
        <w:t>ра</w:t>
      </w:r>
      <w:proofErr w:type="spellEnd"/>
      <w:proofErr w:type="gramEnd"/>
      <w:r w:rsidRPr="007F7D11">
        <w:rPr>
          <w:rFonts w:eastAsia="Calibri"/>
          <w:lang w:eastAsia="en-US"/>
        </w:rPr>
        <w:t>»;</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Межрегиональный конкурс «Творческая мастерская для писателей Южного федерального округа";</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Межрегиональном молодёжном интеллектуальном сетевом турнире «</w:t>
      </w:r>
      <w:proofErr w:type="spellStart"/>
      <w:r w:rsidRPr="007F7D11">
        <w:rPr>
          <w:rFonts w:eastAsia="Calibri"/>
          <w:lang w:eastAsia="en-US"/>
        </w:rPr>
        <w:t>ДумайПРОнауку</w:t>
      </w:r>
      <w:proofErr w:type="spellEnd"/>
      <w:r w:rsidRPr="007F7D11">
        <w:rPr>
          <w:rFonts w:eastAsia="Calibri"/>
          <w:lang w:eastAsia="en-US"/>
        </w:rPr>
        <w:t>»;</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Всероссийская онлайн-акция «По страницам пермских книг»;</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Всероссийский поэтический конкурс «Русских слов душа»;</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Всероссийская олимпиада «Символы России»;</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Краевой конкурс читательских эссе по творчеству В.И. Лихоносова «Певец кубанской старины»;</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Краевой конкурс «Этнокультурное и духовное развитие народов Краснодарского края»;</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Краевой конкурс «Литературный голос Кубани»;</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Краевой конкурс «Мы ждём тебя домой!»;</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Краевой конкурс «Цветами улыбается Земля»;</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Краевой конкурс книжных презентаций (</w:t>
      </w:r>
      <w:proofErr w:type="spellStart"/>
      <w:r w:rsidRPr="007F7D11">
        <w:rPr>
          <w:rFonts w:eastAsia="Calibri"/>
          <w:lang w:eastAsia="en-US"/>
        </w:rPr>
        <w:t>видеоисторий</w:t>
      </w:r>
      <w:proofErr w:type="spellEnd"/>
      <w:r w:rsidRPr="007F7D11">
        <w:rPr>
          <w:rFonts w:eastAsia="Calibri"/>
          <w:lang w:eastAsia="en-US"/>
        </w:rPr>
        <w:t>) «В мир книги любимой я вас приглашу…»;</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xml:space="preserve">- Краевой конкурс рекламных технологий по продвижению библиотеки в молодежной среде «Молодым – </w:t>
      </w:r>
      <w:proofErr w:type="spellStart"/>
      <w:r w:rsidRPr="007F7D11">
        <w:rPr>
          <w:rFonts w:eastAsia="Calibri"/>
          <w:lang w:eastAsia="en-US"/>
        </w:rPr>
        <w:t>Pro</w:t>
      </w:r>
      <w:proofErr w:type="spellEnd"/>
      <w:r w:rsidRPr="007F7D11">
        <w:rPr>
          <w:rFonts w:eastAsia="Calibri"/>
          <w:lang w:eastAsia="en-US"/>
        </w:rPr>
        <w:t xml:space="preserve"> библиотеку»;</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Краевой конкурс рисунков «Дети Кубани берегут энергию»;</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Творческий онлайн-конкурс «Славен русский наш язык»;</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Краевой проект-конкурс «Погружение в чтение»;</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Краевой онлайн-марафон «Поздравить вас большая честь!»;</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Муниципальный этап краевого заочного смотра проектов, направленных на популяризацию ЗОЖ «Молодежный проспект»;</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Районный творческий конкурс «Салют, 43-й»;</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Муниципальный этап краевого конкурса «Здравствуй, мама!».</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Также приняли активное участие в общероссийских акциях «Тепло для Героев», «Окна Победы», «Читаем Пушкина», «Окна России», «Свеча Памяти», «</w:t>
      </w:r>
      <w:proofErr w:type="spellStart"/>
      <w:r w:rsidRPr="007F7D11">
        <w:rPr>
          <w:rFonts w:eastAsia="Calibri"/>
          <w:lang w:eastAsia="en-US"/>
        </w:rPr>
        <w:t>Лермонтовский</w:t>
      </w:r>
      <w:proofErr w:type="spellEnd"/>
      <w:r w:rsidRPr="007F7D11">
        <w:rPr>
          <w:rFonts w:eastAsia="Calibri"/>
          <w:lang w:eastAsia="en-US"/>
        </w:rPr>
        <w:t xml:space="preserve"> диктант», «Этнографический диктант», «Пишу тебе, герой!», тотальный тест «Доступная среда».</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xml:space="preserve">В течение 2023 г. традиционно проводились мероприятия по оборонно-массовой и военно-патриотической </w:t>
      </w:r>
      <w:proofErr w:type="gramStart"/>
      <w:r w:rsidRPr="007F7D11">
        <w:rPr>
          <w:rFonts w:eastAsia="Calibri"/>
          <w:lang w:eastAsia="en-US"/>
        </w:rPr>
        <w:t>работе  памяти</w:t>
      </w:r>
      <w:proofErr w:type="gramEnd"/>
      <w:r w:rsidRPr="007F7D11">
        <w:rPr>
          <w:rFonts w:eastAsia="Calibri"/>
          <w:lang w:eastAsia="en-US"/>
        </w:rPr>
        <w:t xml:space="preserve"> маршала Жукова Г.К., участвовали во Всероссийских акциях памяти «Блокадный хлеб», «Народная культура для школьников», а также акциях антинаркотической направленности. </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xml:space="preserve">Традиционно библиотеки приняли активное участие в общероссийских акциях Ночь музеев, </w:t>
      </w:r>
      <w:proofErr w:type="spellStart"/>
      <w:r w:rsidRPr="007F7D11">
        <w:rPr>
          <w:rFonts w:eastAsia="Calibri"/>
          <w:lang w:eastAsia="en-US"/>
        </w:rPr>
        <w:t>Библионочь</w:t>
      </w:r>
      <w:proofErr w:type="spellEnd"/>
      <w:r w:rsidRPr="007F7D11">
        <w:rPr>
          <w:rFonts w:eastAsia="Calibri"/>
          <w:lang w:eastAsia="en-US"/>
        </w:rPr>
        <w:t xml:space="preserve"> и Ночь искусств.</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На базе библиотек реализуются три проекта:</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Проект краеведческой направленности «Край, в котором я живу», 2022-2023 гг.;</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Проект патриотической направленности «Наши герои», 2023 г.;</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Проект, направленный на популяризацию чтения среди детей «Каникулы с книгой», 2023.</w:t>
      </w:r>
    </w:p>
    <w:p w:rsidR="00AE695F" w:rsidRPr="007F7D11" w:rsidRDefault="00AE695F" w:rsidP="007F7D11">
      <w:pPr>
        <w:tabs>
          <w:tab w:val="left" w:pos="284"/>
        </w:tabs>
        <w:suppressAutoHyphens w:val="0"/>
        <w:ind w:firstLine="851"/>
        <w:contextualSpacing/>
        <w:jc w:val="both"/>
        <w:rPr>
          <w:rFonts w:eastAsia="Calibri"/>
          <w:lang w:eastAsia="en-US"/>
        </w:rPr>
      </w:pPr>
      <w:r w:rsidRPr="007F7D11">
        <w:rPr>
          <w:rFonts w:eastAsia="Calibri"/>
          <w:lang w:eastAsia="en-US"/>
        </w:rPr>
        <w:t xml:space="preserve">В 2023 году в музейной экспозиции «Память» появилась новая постояннодействующая выставка «Герои СВО». На стеллажах размещена информация о </w:t>
      </w:r>
      <w:proofErr w:type="spellStart"/>
      <w:r w:rsidRPr="007F7D11">
        <w:rPr>
          <w:rFonts w:eastAsia="Calibri"/>
          <w:lang w:eastAsia="en-US"/>
        </w:rPr>
        <w:t>березанцах</w:t>
      </w:r>
      <w:proofErr w:type="spellEnd"/>
      <w:r w:rsidRPr="007F7D11">
        <w:rPr>
          <w:rFonts w:eastAsia="Calibri"/>
          <w:lang w:eastAsia="en-US"/>
        </w:rPr>
        <w:t>, сложивших свои головы в ходе выполнения боевых задач специальной военной операции в Украине.</w:t>
      </w:r>
    </w:p>
    <w:p w:rsidR="00AE695F" w:rsidRPr="007F7D11" w:rsidRDefault="00AE695F" w:rsidP="007F7D11">
      <w:pPr>
        <w:tabs>
          <w:tab w:val="left" w:pos="284"/>
        </w:tabs>
        <w:suppressAutoHyphens w:val="0"/>
        <w:ind w:firstLine="851"/>
        <w:contextualSpacing/>
        <w:jc w:val="both"/>
        <w:rPr>
          <w:lang w:eastAsia="ru-RU"/>
        </w:rPr>
      </w:pPr>
      <w:r w:rsidRPr="007F7D11">
        <w:rPr>
          <w:lang w:eastAsia="ru-RU"/>
        </w:rPr>
        <w:t xml:space="preserve">Для привлечения читателей в библиотеки информация о самых интересных мероприятиях, проводимых библиотеками поселения, размещается на сайте библиотеки, а </w:t>
      </w:r>
      <w:r w:rsidRPr="007F7D11">
        <w:rPr>
          <w:lang w:eastAsia="ru-RU"/>
        </w:rPr>
        <w:lastRenderedPageBreak/>
        <w:t>также в социальных сетях «</w:t>
      </w:r>
      <w:proofErr w:type="spellStart"/>
      <w:r w:rsidRPr="007F7D11">
        <w:rPr>
          <w:lang w:eastAsia="ru-RU"/>
        </w:rPr>
        <w:t>ВКонтакте</w:t>
      </w:r>
      <w:proofErr w:type="spellEnd"/>
      <w:r w:rsidRPr="007F7D11">
        <w:rPr>
          <w:lang w:eastAsia="ru-RU"/>
        </w:rPr>
        <w:t>», «Одноклассники», «Телеграмм». В районной газете «Власть Советов» от 06.10.2023 г. была опубликована информация с итогами районного творческого конкурса «Салют, 43-й». В этой статье упоминается читатель нашей Библиотеки Илья Лавриненко, занявший 1 место в номинации «Фотография», а также директор МКУК «Библиотека Березанского сельского поселения» Л.М. Терещенко, занявшая 2 место в номинации «Проза».</w:t>
      </w:r>
    </w:p>
    <w:p w:rsidR="00AE695F" w:rsidRPr="007F7D11" w:rsidRDefault="00AE695F" w:rsidP="007F7D11">
      <w:pPr>
        <w:tabs>
          <w:tab w:val="left" w:pos="284"/>
        </w:tabs>
        <w:suppressAutoHyphens w:val="0"/>
        <w:ind w:firstLine="851"/>
        <w:contextualSpacing/>
        <w:jc w:val="both"/>
        <w:rPr>
          <w:lang w:eastAsia="ru-RU"/>
        </w:rPr>
      </w:pPr>
      <w:r w:rsidRPr="007F7D11">
        <w:rPr>
          <w:lang w:eastAsia="ru-RU"/>
        </w:rPr>
        <w:t>Зданию библиотеки требуется капитальный ремонт. В 2022 году была подготовлена проектно-сметная документация с положительной экспертизой для вступления в Программу. В 2023 году администрацией Березанского сельского поселения подана заявка в государственную программу Краснодарского края «Развитие культуры» на проведение капитального ремонта здания библиотеки. Заявка была включена в дополнительную потребность на 2024 год.</w:t>
      </w:r>
    </w:p>
    <w:p w:rsidR="00AE695F" w:rsidRPr="007F7D11" w:rsidRDefault="00AE695F" w:rsidP="007F7D11">
      <w:pPr>
        <w:suppressAutoHyphens w:val="0"/>
        <w:ind w:firstLine="851"/>
        <w:contextualSpacing/>
        <w:jc w:val="both"/>
        <w:rPr>
          <w:lang w:eastAsia="ru-RU"/>
        </w:rPr>
      </w:pPr>
      <w:r w:rsidRPr="007F7D11">
        <w:rPr>
          <w:lang w:eastAsia="ru-RU"/>
        </w:rPr>
        <w:t>В целях обеспечения антитеррористической и пожарной безопасности сотрудников и пользователей в 2023 году в здании Березанской сельской и детской библиотек установлена объектовая система оповещения, деревянные конструкции чердака прошли огнеупорную обработку, приобретены огнетушители.  В 2023 году аварийных ситуаций не возникало.</w:t>
      </w:r>
    </w:p>
    <w:p w:rsidR="00AE695F" w:rsidRPr="007F7D11" w:rsidRDefault="00AE695F" w:rsidP="007F7D11">
      <w:pPr>
        <w:suppressAutoHyphens w:val="0"/>
        <w:ind w:firstLine="851"/>
        <w:contextualSpacing/>
        <w:jc w:val="both"/>
        <w:rPr>
          <w:lang w:eastAsia="ru-RU"/>
        </w:rPr>
      </w:pPr>
      <w:r w:rsidRPr="007F7D11">
        <w:rPr>
          <w:lang w:eastAsia="ru-RU"/>
        </w:rPr>
        <w:t>В 2023 году восстановлена полноценная работа пунктов выдачи в ДК бригады № 6 и поселке Заречный, отлажена работа молодежной кафедры. Молодые люди с удовольствием, посещают библиотечные мероприятия, о чем свидетельствуют многочисленные положительные отклики в книге отзывов библиотеки.</w:t>
      </w:r>
    </w:p>
    <w:p w:rsidR="00AE695F" w:rsidRPr="007F7D11" w:rsidRDefault="00AE695F" w:rsidP="007F7D11">
      <w:pPr>
        <w:suppressAutoHyphens w:val="0"/>
        <w:ind w:firstLine="851"/>
        <w:contextualSpacing/>
        <w:jc w:val="both"/>
        <w:rPr>
          <w:lang w:eastAsia="ru-RU"/>
        </w:rPr>
      </w:pPr>
      <w:r w:rsidRPr="007F7D11">
        <w:rPr>
          <w:lang w:eastAsia="ru-RU"/>
        </w:rPr>
        <w:t xml:space="preserve">В течение всего 2023 года сотрудники стремились создать в библиотеках условия для комфортного времяпровождения наших пользователей. Следуя положениям Концепции модернизации муниципальных библиотек, мы поставили перед собой цель, сделать наши библиотеки местом притяжения для местных жителей, организовать пространство, где можно собраться и провести время за приятной, полезной для ума и души беседой, увлекательной игрой или чашечкой ароматного чая. </w:t>
      </w:r>
    </w:p>
    <w:p w:rsidR="00AB5619" w:rsidRPr="007F7D11" w:rsidRDefault="00AB5619" w:rsidP="007F7D11">
      <w:pPr>
        <w:suppressAutoHyphens w:val="0"/>
        <w:ind w:firstLine="851"/>
        <w:contextualSpacing/>
        <w:jc w:val="both"/>
        <w:rPr>
          <w:lang w:eastAsia="ru-RU"/>
        </w:rPr>
      </w:pPr>
    </w:p>
    <w:p w:rsidR="00673B87" w:rsidRPr="007F7D11" w:rsidRDefault="00673B87" w:rsidP="007F7D11">
      <w:pPr>
        <w:ind w:firstLine="851"/>
        <w:contextualSpacing/>
        <w:jc w:val="both"/>
        <w:rPr>
          <w:b/>
          <w:i/>
          <w:u w:val="single"/>
        </w:rPr>
      </w:pPr>
      <w:r w:rsidRPr="007F7D11">
        <w:rPr>
          <w:b/>
          <w:i/>
          <w:u w:val="single"/>
        </w:rPr>
        <w:t>Спорт</w:t>
      </w:r>
    </w:p>
    <w:p w:rsidR="00673B87" w:rsidRPr="007F7D11" w:rsidRDefault="00673B87" w:rsidP="007F7D11">
      <w:pPr>
        <w:ind w:firstLine="851"/>
        <w:contextualSpacing/>
        <w:jc w:val="both"/>
      </w:pPr>
    </w:p>
    <w:p w:rsidR="00673B87" w:rsidRPr="007F7D11" w:rsidRDefault="00673B87" w:rsidP="007F7D11">
      <w:pPr>
        <w:ind w:firstLine="851"/>
        <w:contextualSpacing/>
        <w:jc w:val="both"/>
        <w:rPr>
          <w:rFonts w:eastAsia="Calibri"/>
          <w:lang w:eastAsia="en-US"/>
        </w:rPr>
      </w:pPr>
      <w:r w:rsidRPr="007F7D11">
        <w:rPr>
          <w:rFonts w:eastAsia="Calibri"/>
          <w:lang w:eastAsia="en-US"/>
        </w:rPr>
        <w:t>Спорт является одним из направлений, стимулирующих активность и жизненный настрой жителей поселения. В связи с чем является одним из основных направлений деятельности администрации Березанского сельского поселения. Однако в поселении недостаточно помещений и спортивных комплексов для круглогодичных занятий спортом.</w:t>
      </w:r>
    </w:p>
    <w:p w:rsidR="001D1E60" w:rsidRPr="007F7D11" w:rsidRDefault="001D1E60" w:rsidP="007F7D11">
      <w:pPr>
        <w:ind w:firstLine="851"/>
        <w:contextualSpacing/>
        <w:jc w:val="both"/>
        <w:rPr>
          <w:rFonts w:eastAsia="Calibri"/>
          <w:lang w:eastAsia="en-US"/>
        </w:rPr>
      </w:pPr>
      <w:r w:rsidRPr="007F7D11">
        <w:rPr>
          <w:rFonts w:eastAsia="Calibri"/>
          <w:lang w:eastAsia="en-US"/>
        </w:rPr>
        <w:t xml:space="preserve">Так, в течение 2023 года было проведено 56 мероприятий (соревнования по </w:t>
      </w:r>
      <w:proofErr w:type="spellStart"/>
      <w:r w:rsidRPr="007F7D11">
        <w:rPr>
          <w:rFonts w:eastAsia="Calibri"/>
          <w:lang w:eastAsia="en-US"/>
        </w:rPr>
        <w:t>стритболу</w:t>
      </w:r>
      <w:proofErr w:type="spellEnd"/>
      <w:r w:rsidRPr="007F7D11">
        <w:rPr>
          <w:rFonts w:eastAsia="Calibri"/>
          <w:lang w:eastAsia="en-US"/>
        </w:rPr>
        <w:t xml:space="preserve">, мини футболу, волейболу, спортивные эстафеты, спортивные </w:t>
      </w:r>
      <w:proofErr w:type="spellStart"/>
      <w:r w:rsidRPr="007F7D11">
        <w:rPr>
          <w:rFonts w:eastAsia="Calibri"/>
          <w:lang w:eastAsia="en-US"/>
        </w:rPr>
        <w:t>квесты</w:t>
      </w:r>
      <w:proofErr w:type="spellEnd"/>
      <w:r w:rsidRPr="007F7D11">
        <w:rPr>
          <w:rFonts w:eastAsia="Calibri"/>
          <w:lang w:eastAsia="en-US"/>
        </w:rPr>
        <w:t xml:space="preserve">, и спортивно массовые мероприятия, туристические </w:t>
      </w:r>
      <w:proofErr w:type="spellStart"/>
      <w:r w:rsidRPr="007F7D11">
        <w:rPr>
          <w:rFonts w:eastAsia="Calibri"/>
          <w:lang w:eastAsia="en-US"/>
        </w:rPr>
        <w:t>квесты</w:t>
      </w:r>
      <w:proofErr w:type="spellEnd"/>
      <w:r w:rsidRPr="007F7D11">
        <w:rPr>
          <w:rFonts w:eastAsia="Calibri"/>
          <w:lang w:eastAsia="en-US"/>
        </w:rPr>
        <w:t>) в которых приняли участия 1623 человека.</w:t>
      </w:r>
    </w:p>
    <w:p w:rsidR="001D1E60" w:rsidRPr="007F7D11" w:rsidRDefault="001D1E60" w:rsidP="007F7D11">
      <w:pPr>
        <w:ind w:firstLine="851"/>
        <w:contextualSpacing/>
        <w:jc w:val="both"/>
        <w:rPr>
          <w:rFonts w:eastAsia="Calibri"/>
          <w:lang w:eastAsia="en-US"/>
        </w:rPr>
      </w:pPr>
      <w:r w:rsidRPr="007F7D11">
        <w:rPr>
          <w:rFonts w:eastAsia="Calibri"/>
          <w:lang w:eastAsia="en-US"/>
        </w:rPr>
        <w:t xml:space="preserve">Наиболее популярные в Березанском сельском поселении виды спорта: футбол, шахматы, шашки, волейбол, пляжный волейбол, настольный теннис, баскетбол, </w:t>
      </w:r>
      <w:proofErr w:type="spellStart"/>
      <w:r w:rsidRPr="007F7D11">
        <w:rPr>
          <w:rFonts w:eastAsia="Calibri"/>
          <w:lang w:eastAsia="en-US"/>
        </w:rPr>
        <w:t>стритбол</w:t>
      </w:r>
      <w:proofErr w:type="spellEnd"/>
      <w:r w:rsidRPr="007F7D11">
        <w:rPr>
          <w:rFonts w:eastAsia="Calibri"/>
          <w:lang w:eastAsia="en-US"/>
        </w:rPr>
        <w:t xml:space="preserve">, гандбол, универсальный и рукопашный бой, выполнение нормативов ВФСК ГТО. </w:t>
      </w:r>
    </w:p>
    <w:p w:rsidR="001D1E60" w:rsidRPr="007F7D11" w:rsidRDefault="001D1E60" w:rsidP="007F7D11">
      <w:pPr>
        <w:ind w:firstLine="851"/>
        <w:contextualSpacing/>
        <w:jc w:val="both"/>
        <w:rPr>
          <w:rFonts w:eastAsia="Calibri"/>
          <w:lang w:eastAsia="en-US"/>
        </w:rPr>
      </w:pPr>
      <w:r w:rsidRPr="007F7D11">
        <w:rPr>
          <w:rFonts w:eastAsia="Calibri"/>
          <w:lang w:eastAsia="en-US"/>
        </w:rPr>
        <w:t>В поселении работают 6 спортивных секций: футбол, волейбол, гандбол, универсальный и рукопашный бой, самбо, баскетбол в которых регулярно занимаются более 360 человек возрастом от 7 до 30 лет.</w:t>
      </w:r>
    </w:p>
    <w:p w:rsidR="001D1E60" w:rsidRPr="007F7D11" w:rsidRDefault="001D1E60" w:rsidP="007F7D11">
      <w:pPr>
        <w:ind w:firstLine="851"/>
        <w:contextualSpacing/>
        <w:jc w:val="both"/>
        <w:rPr>
          <w:rFonts w:eastAsia="Calibri"/>
          <w:lang w:eastAsia="en-US"/>
        </w:rPr>
      </w:pPr>
      <w:r w:rsidRPr="007F7D11">
        <w:rPr>
          <w:rFonts w:eastAsia="Calibri"/>
          <w:lang w:eastAsia="en-US"/>
        </w:rPr>
        <w:t xml:space="preserve">Секции по футболу для детей и молодежи регулярно ведутся с 1991 года. В настоящее время занятия проводят преподаватели МБУ ДО ДЮСШ ст. Выселки – </w:t>
      </w:r>
      <w:proofErr w:type="spellStart"/>
      <w:r w:rsidRPr="007F7D11">
        <w:rPr>
          <w:rFonts w:eastAsia="Calibri"/>
          <w:lang w:eastAsia="en-US"/>
        </w:rPr>
        <w:t>Параскевов</w:t>
      </w:r>
      <w:proofErr w:type="spellEnd"/>
      <w:r w:rsidRPr="007F7D11">
        <w:rPr>
          <w:rFonts w:eastAsia="Calibri"/>
          <w:lang w:eastAsia="en-US"/>
        </w:rPr>
        <w:t xml:space="preserve"> Роман </w:t>
      </w:r>
      <w:proofErr w:type="spellStart"/>
      <w:r w:rsidRPr="007F7D11">
        <w:rPr>
          <w:rFonts w:eastAsia="Calibri"/>
          <w:lang w:eastAsia="en-US"/>
        </w:rPr>
        <w:t>Аристидович</w:t>
      </w:r>
      <w:proofErr w:type="spellEnd"/>
      <w:r w:rsidRPr="007F7D11">
        <w:rPr>
          <w:rFonts w:eastAsia="Calibri"/>
          <w:lang w:eastAsia="en-US"/>
        </w:rPr>
        <w:t xml:space="preserve">, </w:t>
      </w:r>
      <w:proofErr w:type="spellStart"/>
      <w:r w:rsidRPr="007F7D11">
        <w:rPr>
          <w:rFonts w:eastAsia="Calibri"/>
          <w:lang w:eastAsia="en-US"/>
        </w:rPr>
        <w:t>Полячук</w:t>
      </w:r>
      <w:proofErr w:type="spellEnd"/>
      <w:r w:rsidRPr="007F7D11">
        <w:rPr>
          <w:rFonts w:eastAsia="Calibri"/>
          <w:lang w:eastAsia="en-US"/>
        </w:rPr>
        <w:t xml:space="preserve"> Василий Владимирович. В секции занимается более 150 человек возрастом от 7 до 18 лет.</w:t>
      </w:r>
    </w:p>
    <w:p w:rsidR="001D1E60" w:rsidRPr="007F7D11" w:rsidRDefault="001D1E60" w:rsidP="007F7D11">
      <w:pPr>
        <w:ind w:firstLine="851"/>
        <w:contextualSpacing/>
        <w:jc w:val="both"/>
        <w:rPr>
          <w:rFonts w:eastAsia="Calibri"/>
          <w:lang w:eastAsia="en-US"/>
        </w:rPr>
      </w:pPr>
      <w:r w:rsidRPr="007F7D11">
        <w:rPr>
          <w:rFonts w:eastAsia="Calibri"/>
          <w:lang w:eastAsia="en-US"/>
        </w:rPr>
        <w:t>Секции по волейболу и пляжному волейболу для детей и молодежи ведут преподаватели МБУ ДО ДЮСШ ст. Выселки –</w:t>
      </w:r>
      <w:proofErr w:type="spellStart"/>
      <w:r w:rsidRPr="007F7D11">
        <w:rPr>
          <w:rFonts w:eastAsia="Calibri"/>
          <w:lang w:eastAsia="en-US"/>
        </w:rPr>
        <w:t>Белошапка</w:t>
      </w:r>
      <w:proofErr w:type="spellEnd"/>
      <w:r w:rsidRPr="007F7D11">
        <w:rPr>
          <w:rFonts w:eastAsia="Calibri"/>
          <w:lang w:eastAsia="en-US"/>
        </w:rPr>
        <w:t xml:space="preserve"> Александр Владимирович. Регулярно занимаются в секциях около 70 человек в возрасте от 8 лет до 30 лет. Спортсмены принимают участие в соревнованиях не только Выселковского района, но в чемпионатах Краснодарского края, где занимают призовые места на протяжении последних лет.</w:t>
      </w:r>
    </w:p>
    <w:p w:rsidR="001D1E60" w:rsidRPr="007F7D11" w:rsidRDefault="001D1E60" w:rsidP="007F7D11">
      <w:pPr>
        <w:ind w:firstLine="851"/>
        <w:contextualSpacing/>
        <w:jc w:val="both"/>
        <w:rPr>
          <w:rFonts w:eastAsia="Calibri"/>
          <w:lang w:eastAsia="en-US"/>
        </w:rPr>
      </w:pPr>
      <w:r w:rsidRPr="007F7D11">
        <w:rPr>
          <w:rFonts w:eastAsia="Calibri"/>
          <w:lang w:eastAsia="en-US"/>
        </w:rPr>
        <w:t xml:space="preserve">Секции по универсальному и рукопашному бою для детей и молодежи ведет руководитель Общественной организации «Физкультурно-спортивный клуб «Медведь» </w:t>
      </w:r>
      <w:r w:rsidRPr="007F7D11">
        <w:rPr>
          <w:rFonts w:eastAsia="Calibri"/>
          <w:lang w:eastAsia="en-US"/>
        </w:rPr>
        <w:lastRenderedPageBreak/>
        <w:t xml:space="preserve">Выселковского района Луговой Сергей Владимирович. Регулярно занимаются в секции около 40 человек в возрасте от 10 лет до 30 лет. Воспитанники регулярно участвуют в чемпионатах Краснодарского края и России, где занимают призовые места, являются чемпионами Краснодарского края и России. </w:t>
      </w:r>
    </w:p>
    <w:p w:rsidR="001D1E60" w:rsidRPr="007F7D11" w:rsidRDefault="001D1E60" w:rsidP="007F7D11">
      <w:pPr>
        <w:ind w:firstLine="851"/>
        <w:contextualSpacing/>
        <w:jc w:val="both"/>
        <w:rPr>
          <w:rFonts w:eastAsia="Calibri"/>
          <w:lang w:eastAsia="en-US"/>
        </w:rPr>
      </w:pPr>
      <w:r w:rsidRPr="007F7D11">
        <w:rPr>
          <w:rFonts w:eastAsia="Calibri"/>
          <w:lang w:eastAsia="en-US"/>
        </w:rPr>
        <w:t xml:space="preserve">Среди подростков и молодежи популярны дворовые виды спорта, такие как </w:t>
      </w:r>
      <w:proofErr w:type="spellStart"/>
      <w:r w:rsidRPr="007F7D11">
        <w:rPr>
          <w:rFonts w:eastAsia="Calibri"/>
          <w:lang w:eastAsia="en-US"/>
        </w:rPr>
        <w:t>воркаут</w:t>
      </w:r>
      <w:proofErr w:type="spellEnd"/>
      <w:r w:rsidRPr="007F7D11">
        <w:rPr>
          <w:rFonts w:eastAsia="Calibri"/>
          <w:lang w:eastAsia="en-US"/>
        </w:rPr>
        <w:t xml:space="preserve"> в номинации «Троеборье» и «Фристайл». В парке ст. Березанской имеется турниковый комплекс, где ребята могут проводить тренировки. В районных турнирах и соревнованиях наши ребята занимают все призовые места.  </w:t>
      </w:r>
    </w:p>
    <w:p w:rsidR="001D1E60" w:rsidRPr="007F7D11" w:rsidRDefault="001D1E60" w:rsidP="007F7D11">
      <w:pPr>
        <w:ind w:firstLine="851"/>
        <w:contextualSpacing/>
        <w:jc w:val="both"/>
        <w:rPr>
          <w:rFonts w:eastAsia="Calibri"/>
          <w:lang w:eastAsia="en-US"/>
        </w:rPr>
      </w:pPr>
      <w:r w:rsidRPr="007F7D11">
        <w:rPr>
          <w:rFonts w:eastAsia="Calibri"/>
          <w:lang w:eastAsia="en-US"/>
        </w:rPr>
        <w:t>Для детей и молодежи на территории Березанского сельского поселения имеются универсальные многофункциональные площадки в ст. Березанской и пос. Заречном. Они находятся в собственности администрации муниципального образования Выселковский район, переданы в оперативное пользование общеобразовательным организациям МАОУ СОШ № 3 и МБОУ СОШ № 4, где обучающиеся могут дополнительно заниматься физической культурой и спортом (</w:t>
      </w:r>
      <w:proofErr w:type="spellStart"/>
      <w:r w:rsidRPr="007F7D11">
        <w:rPr>
          <w:rFonts w:eastAsia="Calibri"/>
          <w:lang w:eastAsia="en-US"/>
        </w:rPr>
        <w:t>стритбол</w:t>
      </w:r>
      <w:proofErr w:type="spellEnd"/>
      <w:r w:rsidRPr="007F7D11">
        <w:rPr>
          <w:rFonts w:eastAsia="Calibri"/>
          <w:lang w:eastAsia="en-US"/>
        </w:rPr>
        <w:t>, футбол, баскетбол).</w:t>
      </w:r>
    </w:p>
    <w:p w:rsidR="00673B87" w:rsidRPr="007F7D11" w:rsidRDefault="00673B87" w:rsidP="007F7D11">
      <w:pPr>
        <w:ind w:firstLine="851"/>
        <w:contextualSpacing/>
        <w:jc w:val="both"/>
        <w:rPr>
          <w:rFonts w:eastAsia="Calibri"/>
          <w:lang w:eastAsia="en-US"/>
        </w:rPr>
      </w:pPr>
    </w:p>
    <w:p w:rsidR="00673B87" w:rsidRPr="007F7D11" w:rsidRDefault="00673B87" w:rsidP="007F7D11">
      <w:pPr>
        <w:ind w:firstLine="851"/>
        <w:contextualSpacing/>
        <w:jc w:val="both"/>
        <w:rPr>
          <w:b/>
          <w:i/>
          <w:u w:val="single"/>
          <w:lang w:eastAsia="ru-RU"/>
        </w:rPr>
      </w:pPr>
      <w:r w:rsidRPr="007F7D11">
        <w:rPr>
          <w:b/>
          <w:i/>
          <w:u w:val="single"/>
          <w:lang w:eastAsia="ru-RU"/>
        </w:rPr>
        <w:t>Молодежная политика</w:t>
      </w:r>
    </w:p>
    <w:p w:rsidR="00673B87" w:rsidRPr="007F7D11" w:rsidRDefault="00673B87" w:rsidP="007F7D11">
      <w:pPr>
        <w:ind w:firstLine="851"/>
        <w:contextualSpacing/>
        <w:jc w:val="both"/>
      </w:pPr>
    </w:p>
    <w:p w:rsidR="001D1E60" w:rsidRPr="007F7D11" w:rsidRDefault="001D1E60" w:rsidP="007F7D11">
      <w:pPr>
        <w:ind w:firstLine="851"/>
        <w:contextualSpacing/>
        <w:jc w:val="both"/>
        <w:rPr>
          <w:color w:val="000000"/>
        </w:rPr>
      </w:pPr>
      <w:r w:rsidRPr="007F7D11">
        <w:t>В 2023 году на молодежную политику, образование, спорт и социальную поддержку граждан потрачено 2 млн.875 тыс. 300 руб.</w:t>
      </w:r>
    </w:p>
    <w:p w:rsidR="001D1E60" w:rsidRPr="007F7D11" w:rsidRDefault="001D1E60" w:rsidP="007F7D11">
      <w:pPr>
        <w:ind w:firstLine="851"/>
        <w:contextualSpacing/>
        <w:jc w:val="both"/>
      </w:pPr>
      <w:r w:rsidRPr="007F7D11">
        <w:t>На территории Березанского сельского поселения в 2023 году проживало молодежи 1953 человека в возрасте от 14 до 35 лет.</w:t>
      </w:r>
    </w:p>
    <w:p w:rsidR="001D1E60" w:rsidRPr="007F7D11" w:rsidRDefault="001D1E60" w:rsidP="007F7D11">
      <w:pPr>
        <w:ind w:firstLine="851"/>
        <w:contextualSpacing/>
        <w:jc w:val="both"/>
      </w:pPr>
      <w:r w:rsidRPr="007F7D11">
        <w:t>Работа с молодежью проходит по 6 направлениям:</w:t>
      </w:r>
    </w:p>
    <w:p w:rsidR="001D1E60" w:rsidRPr="007F7D11" w:rsidRDefault="001D1E60" w:rsidP="007F7D11">
      <w:pPr>
        <w:ind w:firstLine="851"/>
        <w:contextualSpacing/>
        <w:jc w:val="both"/>
      </w:pPr>
      <w:proofErr w:type="spellStart"/>
      <w:r w:rsidRPr="007F7D11">
        <w:t>Волонтерство</w:t>
      </w:r>
      <w:proofErr w:type="spellEnd"/>
      <w:r w:rsidRPr="007F7D11">
        <w:t xml:space="preserve">, </w:t>
      </w:r>
      <w:proofErr w:type="spellStart"/>
      <w:r w:rsidRPr="007F7D11">
        <w:t>военно</w:t>
      </w:r>
      <w:proofErr w:type="spellEnd"/>
      <w:r w:rsidRPr="007F7D11">
        <w:t>–патриотическое, духовно-нравственное, антинаркотическое, терроризм и экстремизм и трудоустройство.</w:t>
      </w:r>
    </w:p>
    <w:p w:rsidR="001D1E60" w:rsidRPr="007F7D11" w:rsidRDefault="001D1E60" w:rsidP="007F7D11">
      <w:pPr>
        <w:ind w:firstLine="851"/>
        <w:contextualSpacing/>
        <w:jc w:val="both"/>
        <w:rPr>
          <w:color w:val="000000"/>
        </w:rPr>
      </w:pPr>
      <w:r w:rsidRPr="007F7D11">
        <w:rPr>
          <w:color w:val="000000"/>
        </w:rPr>
        <w:t>На территории поселения развито волонтерское движение «Мы Вместе», в котором состоит более 130 человек. В мероприятиях добровольческой направленности приняли участие 314 детей и молодежи. Волонтеры активно каждый месяц принимают участие во Всероссийских акциях таких как: «Парки Кубани», «Чистые берега», «Вода России», Патриотических волонтерских акциях («Сад Памяти», «Согреем сердца ветеранов»), «Край добра». Оказывали социально-бытовую помощь труженикам тыла, участникам боевых действий, людям с ограниченными возможностями здоровья. Весь отчетный период волонтеры поддерживали санитарный порядок на памятных местах Березанского поселения. Волонтеры активно взаимодействуют с ветеранскими организациями, за 2023 год оказана помощь 57 гражданам: узники концлагерей, пенсионеры, одиноко проживающие граждане, люди с ограниченными возможностями.</w:t>
      </w:r>
    </w:p>
    <w:p w:rsidR="001D1E60" w:rsidRPr="007F7D11" w:rsidRDefault="001D1E60" w:rsidP="007F7D11">
      <w:pPr>
        <w:ind w:firstLine="851"/>
        <w:contextualSpacing/>
        <w:jc w:val="both"/>
        <w:rPr>
          <w:color w:val="000000"/>
        </w:rPr>
      </w:pPr>
      <w:r w:rsidRPr="007F7D11">
        <w:t>В рамках реализации молодежной политики на территории нашего сельского поселения при главе администрации работает Молодежный Совет и МКУ Березанского сельского поселения Выселковского района «Молодежный центр».</w:t>
      </w:r>
      <w:r w:rsidRPr="007F7D11">
        <w:rPr>
          <w:color w:val="000000"/>
        </w:rPr>
        <w:t xml:space="preserve"> </w:t>
      </w:r>
    </w:p>
    <w:p w:rsidR="001D1E60" w:rsidRPr="007F7D11" w:rsidRDefault="001D1E60" w:rsidP="007F7D11">
      <w:pPr>
        <w:ind w:firstLine="851"/>
        <w:contextualSpacing/>
        <w:jc w:val="both"/>
        <w:rPr>
          <w:color w:val="000000"/>
        </w:rPr>
      </w:pPr>
      <w:r w:rsidRPr="007F7D11">
        <w:rPr>
          <w:color w:val="000000"/>
        </w:rPr>
        <w:t>За 2023 год в поселении было проведено 120 мероприятий, по всем направлениям, с общим охватом 1826 чел.</w:t>
      </w:r>
    </w:p>
    <w:p w:rsidR="001D1E60" w:rsidRPr="007F7D11" w:rsidRDefault="001D1E60" w:rsidP="007F7D11">
      <w:pPr>
        <w:ind w:firstLine="851"/>
        <w:contextualSpacing/>
        <w:jc w:val="both"/>
        <w:rPr>
          <w:rFonts w:eastAsia="Calibri"/>
          <w:lang w:eastAsia="en-US"/>
        </w:rPr>
      </w:pPr>
      <w:r w:rsidRPr="007F7D11">
        <w:rPr>
          <w:rFonts w:eastAsia="Calibri"/>
          <w:lang w:eastAsia="en-US"/>
        </w:rPr>
        <w:t>В рамках военно-патриотического воспитания подрастающего поколения при активном взаимодействии с образовательными организациями поселения в 2023 году организовано и проведено 50 мероприятий с общим охватом 891 человек.</w:t>
      </w:r>
    </w:p>
    <w:p w:rsidR="001D1E60" w:rsidRPr="007F7D11" w:rsidRDefault="001D1E60" w:rsidP="007F7D11">
      <w:pPr>
        <w:ind w:firstLine="851"/>
        <w:contextualSpacing/>
        <w:jc w:val="both"/>
        <w:rPr>
          <w:rFonts w:eastAsia="Calibri"/>
          <w:lang w:eastAsia="en-US"/>
        </w:rPr>
      </w:pPr>
      <w:r w:rsidRPr="007F7D11">
        <w:rPr>
          <w:rFonts w:eastAsia="Calibri"/>
          <w:lang w:eastAsia="en-US"/>
        </w:rPr>
        <w:t>В рамках духовно-нравственного воспитания при взаимодействии с настоятелем Свято-</w:t>
      </w:r>
      <w:proofErr w:type="spellStart"/>
      <w:r w:rsidRPr="007F7D11">
        <w:rPr>
          <w:rFonts w:eastAsia="Calibri"/>
          <w:lang w:eastAsia="en-US"/>
        </w:rPr>
        <w:t>Крестовоздвиженского</w:t>
      </w:r>
      <w:proofErr w:type="spellEnd"/>
      <w:r w:rsidRPr="007F7D11">
        <w:rPr>
          <w:rFonts w:eastAsia="Calibri"/>
          <w:lang w:eastAsia="en-US"/>
        </w:rPr>
        <w:t xml:space="preserve"> храма, протоиереем отцом Валерием было проведено 22 мероприятия с общим охватом 261 человек.</w:t>
      </w:r>
    </w:p>
    <w:p w:rsidR="001D1E60" w:rsidRPr="007F7D11" w:rsidRDefault="001D1E60" w:rsidP="007F7D11">
      <w:pPr>
        <w:ind w:firstLine="851"/>
        <w:contextualSpacing/>
        <w:jc w:val="both"/>
        <w:rPr>
          <w:rFonts w:eastAsia="Calibri"/>
          <w:lang w:eastAsia="en-US"/>
        </w:rPr>
      </w:pPr>
      <w:r w:rsidRPr="007F7D11">
        <w:rPr>
          <w:rFonts w:eastAsia="Calibri"/>
          <w:lang w:eastAsia="en-US"/>
        </w:rPr>
        <w:t xml:space="preserve">В рамках антинаркотической программы с целью </w:t>
      </w:r>
      <w:r w:rsidRPr="007F7D11">
        <w:t>пропаганды и воспитания культуры здорового образа жизни</w:t>
      </w:r>
      <w:r w:rsidRPr="007F7D11">
        <w:rPr>
          <w:rFonts w:eastAsia="Calibri"/>
          <w:lang w:eastAsia="en-US"/>
        </w:rPr>
        <w:t xml:space="preserve"> для детей и молодежи было организовано и проведено 27 мероприятий (видео лектории с обсуждением с привлечением врачей-наркологов, педиатров, сотрудников ОМВД, встречи, соревнования, турниры) с общим охватом 429 человек. </w:t>
      </w:r>
    </w:p>
    <w:p w:rsidR="001D1E60" w:rsidRPr="007F7D11" w:rsidRDefault="001D1E60" w:rsidP="007F7D11">
      <w:pPr>
        <w:ind w:firstLine="851"/>
        <w:contextualSpacing/>
        <w:jc w:val="both"/>
        <w:rPr>
          <w:rFonts w:eastAsia="Calibri"/>
          <w:lang w:eastAsia="en-US"/>
        </w:rPr>
      </w:pPr>
      <w:r w:rsidRPr="007F7D11">
        <w:rPr>
          <w:rFonts w:eastAsia="Calibri"/>
          <w:lang w:eastAsia="en-US"/>
        </w:rPr>
        <w:t xml:space="preserve">В рамках профилактики экстремизма в молодежной среде свою работу осуществляет Молодежный патруль в количестве 4 человека. Проведено в 2023 году 21 мероприятий с общим охватом 245 человека. </w:t>
      </w:r>
    </w:p>
    <w:p w:rsidR="001D1E60" w:rsidRPr="007F7D11" w:rsidRDefault="001D1E60" w:rsidP="007F7D11">
      <w:pPr>
        <w:ind w:firstLine="851"/>
        <w:contextualSpacing/>
        <w:jc w:val="both"/>
        <w:rPr>
          <w:rFonts w:eastAsia="Calibri"/>
          <w:lang w:eastAsia="en-US"/>
        </w:rPr>
      </w:pPr>
      <w:r w:rsidRPr="007F7D11">
        <w:rPr>
          <w:rFonts w:eastAsia="Calibri"/>
          <w:lang w:eastAsia="en-US"/>
        </w:rPr>
        <w:lastRenderedPageBreak/>
        <w:t xml:space="preserve">Для выявления негативных ссылок в социальной сети Интернет свою работу осуществляет Онлайн-патруль из 4 человек. По итогам 2023 года было выявлено 4 негативные ссылки, так же было выявлено и уничтожено 9 надписей </w:t>
      </w:r>
      <w:proofErr w:type="spellStart"/>
      <w:r w:rsidRPr="007F7D11">
        <w:rPr>
          <w:rFonts w:eastAsia="Calibri"/>
          <w:lang w:eastAsia="en-US"/>
        </w:rPr>
        <w:t>пронаркотического</w:t>
      </w:r>
      <w:proofErr w:type="spellEnd"/>
      <w:r w:rsidRPr="007F7D11">
        <w:rPr>
          <w:rFonts w:eastAsia="Calibri"/>
          <w:lang w:eastAsia="en-US"/>
        </w:rPr>
        <w:t xml:space="preserve"> содержания</w:t>
      </w:r>
    </w:p>
    <w:p w:rsidR="001D1E60" w:rsidRPr="007F7D11" w:rsidRDefault="001D1E60" w:rsidP="007F7D11">
      <w:pPr>
        <w:ind w:firstLine="851"/>
        <w:contextualSpacing/>
        <w:jc w:val="both"/>
      </w:pPr>
      <w:r w:rsidRPr="007F7D11">
        <w:t>В целях вовлечения подростков в организованные формы позитивной досуговой занятости, первичной профилактики безнадзорности и правонарушений несовершеннолетних на территории поселения созданы и работают подростково-молодежные клубы, такие как: «Олимп», «Наша Планета» и «Антинаркотический волонтерский отряд» Общий охват участников клубов составляет 45 человек.</w:t>
      </w:r>
    </w:p>
    <w:p w:rsidR="00673B87" w:rsidRPr="007F7D11" w:rsidRDefault="001D1E60" w:rsidP="007F7D11">
      <w:pPr>
        <w:ind w:firstLine="851"/>
        <w:contextualSpacing/>
        <w:jc w:val="both"/>
        <w:rPr>
          <w:color w:val="000000"/>
        </w:rPr>
      </w:pPr>
      <w:r w:rsidRPr="007F7D11">
        <w:rPr>
          <w:color w:val="000000"/>
        </w:rPr>
        <w:t>В преддверии новогодних праздников жители Березанского сельского поселения приняли участие в краевой акции «</w:t>
      </w:r>
      <w:proofErr w:type="spellStart"/>
      <w:r w:rsidRPr="007F7D11">
        <w:rPr>
          <w:color w:val="000000"/>
        </w:rPr>
        <w:t>Доброелка</w:t>
      </w:r>
      <w:proofErr w:type="spellEnd"/>
      <w:r w:rsidRPr="007F7D11">
        <w:rPr>
          <w:color w:val="000000"/>
        </w:rPr>
        <w:t xml:space="preserve">». В акции приняли участие индивидуальные предприниматели, руководители Крестьянско-фермерских хозяйств, образовательные организации, депутаты Совета Березанского сельского поселения, руководители и сотрудники организаций и предприятий, находящихся на территории Березанского сельского поселения, а также неравнодушные жители. В рамках акции «Новый год в каждый дом» при содействии муниципального образования Выселковского района, а также индивидуальных предпринимателей, были приобретены сладкие подарки для детей из многодетных и малообеспеченных семей, детей из семей СОП и ТЖС, а также детей инвалидов. Подарки детям были вручались с 27 по 30 декабря сотрудниками администрации МКУК «Березанский КДЦ», и МКУ «Молодежный центр» в костюмах Деда Мороза и </w:t>
      </w:r>
      <w:proofErr w:type="gramStart"/>
      <w:r w:rsidRPr="007F7D11">
        <w:rPr>
          <w:color w:val="000000"/>
        </w:rPr>
        <w:t>Снегурочки.</w:t>
      </w:r>
      <w:r w:rsidR="00673B87" w:rsidRPr="007F7D11">
        <w:rPr>
          <w:color w:val="000000"/>
        </w:rPr>
        <w:t>.</w:t>
      </w:r>
      <w:proofErr w:type="gramEnd"/>
      <w:r w:rsidR="00673B87" w:rsidRPr="007F7D11">
        <w:rPr>
          <w:color w:val="000000"/>
        </w:rPr>
        <w:t xml:space="preserve"> </w:t>
      </w:r>
    </w:p>
    <w:p w:rsidR="003F135F" w:rsidRPr="007F7D11" w:rsidRDefault="003F135F" w:rsidP="007F7D11">
      <w:pPr>
        <w:ind w:firstLine="851"/>
        <w:contextualSpacing/>
        <w:jc w:val="both"/>
        <w:rPr>
          <w:color w:val="FF0000"/>
        </w:rPr>
      </w:pPr>
    </w:p>
    <w:p w:rsidR="007620EA" w:rsidRPr="007F7D11" w:rsidRDefault="007620EA" w:rsidP="007F7D11">
      <w:pPr>
        <w:ind w:firstLine="851"/>
        <w:contextualSpacing/>
        <w:jc w:val="both"/>
        <w:rPr>
          <w:b/>
          <w:i/>
          <w:u w:val="single"/>
        </w:rPr>
      </w:pPr>
      <w:r w:rsidRPr="007F7D11">
        <w:rPr>
          <w:b/>
          <w:i/>
          <w:u w:val="single"/>
        </w:rPr>
        <w:t>Профилактическая работа с семьями и несовершеннолетними</w:t>
      </w:r>
    </w:p>
    <w:p w:rsidR="007620EA" w:rsidRPr="007F7D11" w:rsidRDefault="007620EA" w:rsidP="007F7D11">
      <w:pPr>
        <w:ind w:firstLine="851"/>
        <w:contextualSpacing/>
        <w:jc w:val="both"/>
        <w:rPr>
          <w:b/>
          <w:i/>
        </w:rPr>
      </w:pPr>
    </w:p>
    <w:p w:rsidR="00C427F7" w:rsidRPr="007F7D11" w:rsidRDefault="00C427F7" w:rsidP="007F7D11">
      <w:pPr>
        <w:ind w:firstLine="851"/>
        <w:contextualSpacing/>
        <w:jc w:val="both"/>
      </w:pPr>
      <w:r w:rsidRPr="007F7D11">
        <w:t xml:space="preserve">В целях предупреждения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администрация Березанского сельского поселения активно взаимодействует с Комиссией по делам несовершеннолетних и защите их прав при администрации муниципального образования Выселковский район. По результатам работы специалистов (посещение по месту жительства с целью контроля за социальной обстановкой в семье, оказания помощи семьям, привлечение в спортивные и культурно-досуговые мероприятия всех членов семьи, проведение профилактических бесед) на межведомственном профилактическом учете сейчас состоит 9 семей в социально опасном положении и 7 семей в трудной жизненной ситуации по линии Управления социальной защиты населения (на начало 2023 года состояло 5 семей в социально опасном положении, 4 семьи в трудной жизненной ситуации). В данных семьях ситуация нормализовалась, признаки неблагополучия отсутствуют. </w:t>
      </w:r>
    </w:p>
    <w:p w:rsidR="00C427F7" w:rsidRPr="007F7D11" w:rsidRDefault="00C427F7" w:rsidP="007F7D11">
      <w:pPr>
        <w:ind w:firstLine="851"/>
        <w:contextualSpacing/>
        <w:jc w:val="both"/>
      </w:pPr>
      <w:r w:rsidRPr="007F7D11">
        <w:t xml:space="preserve">В пожароопасный осенне-зимний период совместно с организациями и учреждениями системы профилактики в ноябре и декабре 2023 года было осуществлено 5 профилактических рейдов с участием представителей пожарной службы в целях принятия дополнительных мер по обеспечению безопасности отдельных категорий семей, имеющих несовершеннолетних детей, повышения эффективности работы по профилактике безнадзорности и правонарушений несовершеннолетних, обеспечения защиты их прав и законных интересов, профилактики травматизма, гибели детей, предупреждения случаев возникновения пожаров, вызванных использованием неисправных отопительных приборов, в целях проведения дополнительной разъяснительной работы по соблюдению требований пожарной безопасности на территории Березанского сельского поселения. Было посещено 11 семей, в том числе 10 семей, находящихся в социально опасном положении, 1 семья, несовершеннолетний ребенок находящийся в ИПР. В ходе рейдов не были выявлены нарушения по пожарной безопасности, проводились профилактические беседы с родителями и несовершеннолетними с обязательным вручением памяток и буклетов, а также планы культурно-досуговых и </w:t>
      </w:r>
      <w:r w:rsidRPr="007F7D11">
        <w:lastRenderedPageBreak/>
        <w:t>спортивных мероприятий, проводимых на территории Березанского сельского поселения в период зимних каникул.</w:t>
      </w:r>
    </w:p>
    <w:p w:rsidR="00C427F7" w:rsidRPr="007F7D11" w:rsidRDefault="00C427F7" w:rsidP="007F7D11">
      <w:pPr>
        <w:ind w:firstLine="851"/>
        <w:contextualSpacing/>
        <w:jc w:val="both"/>
      </w:pPr>
      <w:r w:rsidRPr="007F7D11">
        <w:t>На протяжении всего периода администрацией Березанского сельского поселения оказывается помощь малообеспеченным и многодетным семьям, семьям, имеющим детей-инвалидов и сирот (опекаемые семьи), семьям, находящимся в трудной жизненной ситуации и одиноко проживающим гражданам при совместном взаимодействии с управлением социальной защиты населения:</w:t>
      </w:r>
    </w:p>
    <w:p w:rsidR="00C427F7" w:rsidRPr="007F7D11" w:rsidRDefault="00C427F7" w:rsidP="007F7D11">
      <w:pPr>
        <w:ind w:firstLine="851"/>
        <w:contextualSpacing/>
        <w:jc w:val="both"/>
      </w:pPr>
      <w:r w:rsidRPr="007F7D11">
        <w:t xml:space="preserve">Оснащение пожарными </w:t>
      </w:r>
      <w:proofErr w:type="spellStart"/>
      <w:r w:rsidRPr="007F7D11">
        <w:t>извещателями</w:t>
      </w:r>
      <w:proofErr w:type="spellEnd"/>
      <w:r w:rsidRPr="007F7D11">
        <w:t xml:space="preserve"> для предупреждения об угрозе пожара и задымления (170 семей). </w:t>
      </w:r>
    </w:p>
    <w:p w:rsidR="00C427F7" w:rsidRPr="007F7D11" w:rsidRDefault="00C427F7" w:rsidP="007F7D11">
      <w:pPr>
        <w:ind w:firstLine="851"/>
        <w:contextualSpacing/>
        <w:jc w:val="both"/>
      </w:pPr>
      <w:r w:rsidRPr="007F7D11">
        <w:t>Помощь предметами быта, одеждой и обувью по акции «Вторые руки» (17 семей).</w:t>
      </w:r>
    </w:p>
    <w:p w:rsidR="00C427F7" w:rsidRPr="007F7D11" w:rsidRDefault="00C427F7" w:rsidP="007F7D11">
      <w:pPr>
        <w:ind w:firstLine="851"/>
        <w:contextualSpacing/>
        <w:jc w:val="both"/>
      </w:pPr>
      <w:r w:rsidRPr="007F7D11">
        <w:t>Предоставление школьных принадлежностей перед началом учебного года при помощи ИП Березанского сельского поселения (17 семей, количество детей 35 детей)</w:t>
      </w:r>
    </w:p>
    <w:p w:rsidR="00C427F7" w:rsidRPr="007F7D11" w:rsidRDefault="00C427F7" w:rsidP="007F7D11">
      <w:pPr>
        <w:ind w:firstLine="851"/>
        <w:contextualSpacing/>
        <w:jc w:val="both"/>
      </w:pPr>
      <w:r w:rsidRPr="007F7D11">
        <w:t xml:space="preserve">Поздравление детей с новогодними праздниками (вручение игрушек и сладких подарков) при оказании помощи администрацией МО Выселковский район, нашими ИП и руководителями КФХ. Подарки вручены в количестве 439 шт., из них: </w:t>
      </w:r>
    </w:p>
    <w:p w:rsidR="00C427F7" w:rsidRPr="007F7D11" w:rsidRDefault="00C427F7" w:rsidP="007F7D11">
      <w:pPr>
        <w:ind w:firstLine="851"/>
        <w:contextualSpacing/>
        <w:jc w:val="both"/>
      </w:pPr>
      <w:r w:rsidRPr="007F7D11">
        <w:t xml:space="preserve">Из администрации МО Выселковский район получено 106 подарков и спонсорской помощи предпринимателей Березанского сельского поселения (48 подарков) было вручено: </w:t>
      </w:r>
    </w:p>
    <w:p w:rsidR="00C427F7" w:rsidRPr="007F7D11" w:rsidRDefault="00C427F7" w:rsidP="007F7D11">
      <w:pPr>
        <w:ind w:firstLine="851"/>
        <w:contextualSpacing/>
        <w:jc w:val="both"/>
      </w:pPr>
      <w:r w:rsidRPr="007F7D11">
        <w:t>66 многодетные малообеспеченные семьи (154 подарков)</w:t>
      </w:r>
    </w:p>
    <w:p w:rsidR="00C427F7" w:rsidRPr="007F7D11" w:rsidRDefault="00C427F7" w:rsidP="007F7D11">
      <w:pPr>
        <w:ind w:firstLine="851"/>
        <w:contextualSpacing/>
        <w:jc w:val="both"/>
      </w:pPr>
      <w:r w:rsidRPr="007F7D11">
        <w:t>опекаемые дети – 7 подарков.</w:t>
      </w:r>
    </w:p>
    <w:p w:rsidR="00C427F7" w:rsidRPr="007F7D11" w:rsidRDefault="00C427F7" w:rsidP="007F7D11">
      <w:pPr>
        <w:ind w:firstLine="851"/>
        <w:contextualSpacing/>
        <w:jc w:val="both"/>
      </w:pPr>
      <w:r w:rsidRPr="007F7D11">
        <w:t>Также подарки были вручены за счет средств администрации МО Выселковский район:</w:t>
      </w:r>
    </w:p>
    <w:p w:rsidR="00C427F7" w:rsidRPr="007F7D11" w:rsidRDefault="00C427F7" w:rsidP="007F7D11">
      <w:pPr>
        <w:ind w:firstLine="851"/>
        <w:contextualSpacing/>
        <w:jc w:val="both"/>
      </w:pPr>
      <w:r w:rsidRPr="007F7D11">
        <w:t>детям-инвалидами (в том числе их несовершеннолетним братьям и сестрам) - 35 подарков</w:t>
      </w:r>
    </w:p>
    <w:p w:rsidR="00C427F7" w:rsidRPr="007F7D11" w:rsidRDefault="00C427F7" w:rsidP="007F7D11">
      <w:pPr>
        <w:ind w:firstLine="851"/>
        <w:contextualSpacing/>
        <w:jc w:val="both"/>
      </w:pPr>
      <w:r w:rsidRPr="007F7D11">
        <w:t>семьи ТЖС - 9 семьи: 18 подарков</w:t>
      </w:r>
    </w:p>
    <w:p w:rsidR="00C427F7" w:rsidRPr="007F7D11" w:rsidRDefault="00C427F7" w:rsidP="007F7D11">
      <w:pPr>
        <w:ind w:firstLine="851"/>
        <w:contextualSpacing/>
        <w:jc w:val="both"/>
      </w:pPr>
      <w:r w:rsidRPr="007F7D11">
        <w:t>семьи СОП – 7 семей: 17 подарков</w:t>
      </w:r>
    </w:p>
    <w:p w:rsidR="00C427F7" w:rsidRPr="007F7D11" w:rsidRDefault="00C427F7" w:rsidP="007F7D11">
      <w:pPr>
        <w:ind w:firstLine="851"/>
        <w:contextualSpacing/>
        <w:jc w:val="both"/>
      </w:pPr>
      <w:r w:rsidRPr="007F7D11">
        <w:t>дети мобилизованных граждан: 28 подарков</w:t>
      </w:r>
    </w:p>
    <w:p w:rsidR="00C427F7" w:rsidRPr="007F7D11" w:rsidRDefault="00C427F7" w:rsidP="007F7D11">
      <w:pPr>
        <w:ind w:firstLine="851"/>
        <w:contextualSpacing/>
        <w:jc w:val="both"/>
      </w:pPr>
      <w:r w:rsidRPr="007F7D11">
        <w:t>подарки для казачьих классов и семей казаков – 180 подарков</w:t>
      </w:r>
    </w:p>
    <w:p w:rsidR="00C427F7" w:rsidRPr="007F7D11" w:rsidRDefault="00C427F7" w:rsidP="007F7D11">
      <w:pPr>
        <w:ind w:firstLine="851"/>
        <w:contextualSpacing/>
        <w:jc w:val="both"/>
      </w:pPr>
    </w:p>
    <w:p w:rsidR="007620EA" w:rsidRPr="007F7D11" w:rsidRDefault="00C427F7" w:rsidP="007F7D11">
      <w:pPr>
        <w:ind w:firstLine="851"/>
        <w:contextualSpacing/>
        <w:jc w:val="both"/>
      </w:pPr>
      <w:r w:rsidRPr="007F7D11">
        <w:t xml:space="preserve">Хотелось выразить слова благодарности более активным и отзывчивым ИП нашего сельского поселения: Дрофа М.А., Колесникова Л.Л., Смычок И.С., Ковалева Г.Б., Зыкова К.В., </w:t>
      </w:r>
      <w:proofErr w:type="spellStart"/>
      <w:r w:rsidRPr="007F7D11">
        <w:t>Овсипян</w:t>
      </w:r>
      <w:proofErr w:type="spellEnd"/>
      <w:r w:rsidRPr="007F7D11">
        <w:t xml:space="preserve"> Ф.Г., Ивченко И.В., Ковалева Г.Б., </w:t>
      </w:r>
      <w:proofErr w:type="spellStart"/>
      <w:r w:rsidRPr="007F7D11">
        <w:t>Патрахина</w:t>
      </w:r>
      <w:proofErr w:type="spellEnd"/>
      <w:r w:rsidRPr="007F7D11">
        <w:t xml:space="preserve"> Е.И., Науменко Г.Б., </w:t>
      </w:r>
      <w:proofErr w:type="spellStart"/>
      <w:r w:rsidRPr="007F7D11">
        <w:t>Даллакян</w:t>
      </w:r>
      <w:proofErr w:type="spellEnd"/>
      <w:r w:rsidRPr="007F7D11">
        <w:t xml:space="preserve"> Г.А.</w:t>
      </w:r>
    </w:p>
    <w:p w:rsidR="00C427F7" w:rsidRPr="007F7D11" w:rsidRDefault="00C427F7" w:rsidP="007F7D11">
      <w:pPr>
        <w:ind w:firstLine="851"/>
        <w:contextualSpacing/>
        <w:jc w:val="both"/>
        <w:rPr>
          <w:color w:val="FF0000"/>
        </w:rPr>
      </w:pPr>
    </w:p>
    <w:p w:rsidR="007620EA" w:rsidRPr="007F7D11" w:rsidRDefault="007620EA" w:rsidP="007F7D11">
      <w:pPr>
        <w:shd w:val="clear" w:color="auto" w:fill="FFFFFF"/>
        <w:ind w:firstLine="851"/>
        <w:contextualSpacing/>
        <w:jc w:val="both"/>
        <w:rPr>
          <w:rFonts w:eastAsia="Calibri"/>
          <w:b/>
          <w:u w:val="single"/>
          <w:lang w:eastAsia="en-US"/>
        </w:rPr>
      </w:pPr>
      <w:r w:rsidRPr="007F7D11">
        <w:rPr>
          <w:rFonts w:eastAsia="Calibri"/>
          <w:b/>
          <w:u w:val="single"/>
          <w:lang w:eastAsia="en-US"/>
        </w:rPr>
        <w:t>Здравоохранение</w:t>
      </w:r>
    </w:p>
    <w:p w:rsidR="007620EA" w:rsidRPr="007F7D11" w:rsidRDefault="007620EA" w:rsidP="007F7D11">
      <w:pPr>
        <w:shd w:val="clear" w:color="auto" w:fill="FFFFFF"/>
        <w:ind w:firstLine="851"/>
        <w:contextualSpacing/>
        <w:jc w:val="both"/>
        <w:rPr>
          <w:rFonts w:eastAsia="Calibri"/>
          <w:b/>
          <w:lang w:eastAsia="en-US"/>
        </w:rPr>
      </w:pPr>
    </w:p>
    <w:p w:rsidR="00CF5BFA" w:rsidRPr="007F7D11" w:rsidRDefault="00CF5BFA" w:rsidP="007F7D11">
      <w:pPr>
        <w:ind w:firstLine="851"/>
        <w:contextualSpacing/>
        <w:jc w:val="both"/>
        <w:rPr>
          <w:bCs/>
          <w:color w:val="000000"/>
        </w:rPr>
      </w:pPr>
      <w:r w:rsidRPr="007F7D11">
        <w:rPr>
          <w:lang w:eastAsia="en-US" w:bidi="en-US"/>
        </w:rPr>
        <w:t xml:space="preserve">На территории поселения </w:t>
      </w:r>
      <w:r w:rsidRPr="007F7D11">
        <w:rPr>
          <w:color w:val="000000"/>
          <w:lang w:eastAsia="en-US" w:bidi="en-US"/>
        </w:rPr>
        <w:t xml:space="preserve">находятся </w:t>
      </w:r>
      <w:r w:rsidRPr="007F7D11">
        <w:rPr>
          <w:bCs/>
          <w:color w:val="000000"/>
        </w:rPr>
        <w:t>5 учреждений здравоохранения:</w:t>
      </w:r>
    </w:p>
    <w:p w:rsidR="00CF5BFA" w:rsidRPr="007F7D11" w:rsidRDefault="00CF5BFA" w:rsidP="007F7D11">
      <w:pPr>
        <w:ind w:firstLine="851"/>
        <w:contextualSpacing/>
        <w:jc w:val="both"/>
        <w:rPr>
          <w:lang w:eastAsia="en-US" w:bidi="en-US"/>
        </w:rPr>
      </w:pPr>
      <w:r w:rsidRPr="007F7D11">
        <w:rPr>
          <w:lang w:eastAsia="en-US" w:bidi="en-US"/>
        </w:rPr>
        <w:t>- ГБУЗ СПНБ, общее количество сотрудников составляет – 596 человек;</w:t>
      </w:r>
    </w:p>
    <w:p w:rsidR="00CF5BFA" w:rsidRPr="007F7D11" w:rsidRDefault="00CF5BFA" w:rsidP="007F7D11">
      <w:pPr>
        <w:ind w:firstLine="851"/>
        <w:contextualSpacing/>
        <w:jc w:val="both"/>
        <w:rPr>
          <w:lang w:eastAsia="en-US" w:bidi="en-US"/>
        </w:rPr>
      </w:pPr>
      <w:r w:rsidRPr="007F7D11">
        <w:rPr>
          <w:lang w:eastAsia="en-US" w:bidi="en-US"/>
        </w:rPr>
        <w:t>- Березанская участковая больница имеет штат 36 человек, рассчитанная на 20 койко-мест круглосуточного наблюдения и 10 койко-мест дневного стационарного лечения. Лечение осуществляют 1 врач общей практики высшей категории и 1 врач терапевт.</w:t>
      </w:r>
    </w:p>
    <w:p w:rsidR="00CF5BFA" w:rsidRPr="007F7D11" w:rsidRDefault="00CF5BFA" w:rsidP="007F7D11">
      <w:pPr>
        <w:ind w:firstLine="851"/>
        <w:contextualSpacing/>
        <w:jc w:val="both"/>
        <w:rPr>
          <w:lang w:eastAsia="en-US" w:bidi="en-US"/>
        </w:rPr>
      </w:pPr>
      <w:r w:rsidRPr="007F7D11">
        <w:rPr>
          <w:lang w:eastAsia="en-US" w:bidi="en-US"/>
        </w:rPr>
        <w:t xml:space="preserve">В Березанской поликлинике прием ведут 3 врача-терапевта, 1 врач - педиатр и 1 акушерка. По программе «Сельский доктор» с сентября 2017 года в Березанской участковой больнице работают 2 врача-терапевта. Медсестрами были пройдены курсы повышения профессиональной подготовки. </w:t>
      </w:r>
    </w:p>
    <w:p w:rsidR="00CF5BFA" w:rsidRPr="007F7D11" w:rsidRDefault="00CF5BFA" w:rsidP="007F7D11">
      <w:pPr>
        <w:ind w:firstLine="851"/>
        <w:contextualSpacing/>
        <w:jc w:val="both"/>
        <w:rPr>
          <w:lang w:eastAsia="en-US" w:bidi="en-US"/>
        </w:rPr>
      </w:pPr>
      <w:r w:rsidRPr="007F7D11">
        <w:rPr>
          <w:lang w:eastAsia="en-US" w:bidi="en-US"/>
        </w:rPr>
        <w:t>В амбулатории станицы Березанской по ул. Красноармейской прием ведут 1 врач-терапевт, 1 врач педиатр и 1 акушерка. Работает отделение дневного стационарного лечения, рассчитанное на 5 койко-мест.</w:t>
      </w:r>
    </w:p>
    <w:p w:rsidR="00CF5BFA" w:rsidRPr="007F7D11" w:rsidRDefault="00CF5BFA" w:rsidP="007F7D11">
      <w:pPr>
        <w:ind w:firstLine="851"/>
        <w:contextualSpacing/>
        <w:jc w:val="both"/>
        <w:rPr>
          <w:lang w:eastAsia="en-US" w:bidi="en-US"/>
        </w:rPr>
      </w:pPr>
      <w:r w:rsidRPr="007F7D11">
        <w:rPr>
          <w:lang w:eastAsia="en-US" w:bidi="en-US"/>
        </w:rPr>
        <w:t>В ФАП пос. Заречный по улице Кооперативной ведут прием 1 фельдшер и 1 врач-терапевт, в 2023 году открыто отделение дневного стационарного лечения, рассчитанное на 5 койко-мест.</w:t>
      </w:r>
    </w:p>
    <w:p w:rsidR="007620EA" w:rsidRPr="007F7D11" w:rsidRDefault="00CF5BFA" w:rsidP="007F7D11">
      <w:pPr>
        <w:ind w:firstLine="851"/>
        <w:contextualSpacing/>
        <w:jc w:val="both"/>
        <w:rPr>
          <w:rFonts w:eastAsia="Calibri"/>
          <w:bCs/>
          <w:iCs/>
        </w:rPr>
      </w:pPr>
      <w:r w:rsidRPr="007F7D11">
        <w:rPr>
          <w:rFonts w:eastAsia="Calibri"/>
          <w:bCs/>
          <w:iCs/>
        </w:rPr>
        <w:t xml:space="preserve">Прививками от гриппа охвачено 3650 жителей поселения, прививками от новой </w:t>
      </w:r>
      <w:proofErr w:type="spellStart"/>
      <w:r w:rsidRPr="007F7D11">
        <w:rPr>
          <w:rFonts w:eastAsia="Calibri"/>
          <w:bCs/>
          <w:iCs/>
        </w:rPr>
        <w:t>коронавирусной</w:t>
      </w:r>
      <w:proofErr w:type="spellEnd"/>
      <w:r w:rsidRPr="007F7D11">
        <w:rPr>
          <w:rFonts w:eastAsia="Calibri"/>
          <w:bCs/>
          <w:iCs/>
        </w:rPr>
        <w:t xml:space="preserve"> инфекции охвачено 250 жителей, подлежащих вакцинации. Врачами педиатрами регулярно проводятся патронажи в семьи, имеющие несовершеннолетних детей, </w:t>
      </w:r>
      <w:r w:rsidRPr="007F7D11">
        <w:rPr>
          <w:rFonts w:eastAsia="Calibri"/>
          <w:bCs/>
          <w:iCs/>
        </w:rPr>
        <w:lastRenderedPageBreak/>
        <w:t>в том числе состоящие на межведомственном профилактическом учете, трудной жизненной ситуации. Семьи с низкой медицинской активностью отсутствуют.</w:t>
      </w:r>
      <w:r w:rsidR="007620EA" w:rsidRPr="007F7D11">
        <w:rPr>
          <w:rFonts w:eastAsia="Calibri"/>
          <w:bCs/>
          <w:iCs/>
        </w:rPr>
        <w:t xml:space="preserve"> </w:t>
      </w:r>
    </w:p>
    <w:p w:rsidR="007620EA" w:rsidRPr="007F7D11" w:rsidRDefault="007620EA" w:rsidP="007F7D11">
      <w:pPr>
        <w:ind w:firstLine="851"/>
        <w:contextualSpacing/>
        <w:jc w:val="both"/>
        <w:rPr>
          <w:rFonts w:eastAsia="Calibri"/>
          <w:b/>
          <w:bCs/>
          <w:i/>
          <w:iCs/>
          <w:u w:val="single"/>
        </w:rPr>
      </w:pPr>
      <w:r w:rsidRPr="007F7D11">
        <w:rPr>
          <w:rFonts w:eastAsia="Calibri"/>
          <w:b/>
          <w:bCs/>
          <w:i/>
          <w:iCs/>
          <w:u w:val="single"/>
        </w:rPr>
        <w:t>Образование</w:t>
      </w:r>
    </w:p>
    <w:p w:rsidR="007620EA" w:rsidRPr="007F7D11" w:rsidRDefault="007620EA" w:rsidP="007F7D11">
      <w:pPr>
        <w:ind w:firstLine="851"/>
        <w:contextualSpacing/>
        <w:jc w:val="both"/>
        <w:rPr>
          <w:rFonts w:eastAsia="Calibri"/>
          <w:b/>
          <w:bCs/>
          <w:i/>
          <w:iCs/>
          <w:color w:val="FF0000"/>
          <w:u w:val="single"/>
        </w:rPr>
      </w:pPr>
    </w:p>
    <w:p w:rsidR="00CF5BFA" w:rsidRPr="007F7D11" w:rsidRDefault="00CF5BFA" w:rsidP="007F7D11">
      <w:pPr>
        <w:ind w:firstLine="851"/>
        <w:contextualSpacing/>
        <w:jc w:val="both"/>
      </w:pPr>
      <w:r w:rsidRPr="007F7D11">
        <w:t xml:space="preserve">В структуру образовательной сети Березанского сельского поселения входят три общеобразовательные школы, </w:t>
      </w:r>
      <w:r w:rsidRPr="007F7D11">
        <w:rPr>
          <w:rFonts w:eastAsia="Calibri"/>
          <w:lang w:eastAsia="en-US"/>
        </w:rPr>
        <w:t>Государственное казенное общеобразовательное учреждение Краснодарского края «Березанская школа интернат для детей - сирот и детей, оставшихся без попечения родителей»</w:t>
      </w:r>
      <w:r w:rsidRPr="007F7D11">
        <w:t>, «Выселковский социально - реабилитационный центр для несовершеннолетних» и</w:t>
      </w:r>
      <w:r w:rsidRPr="007F7D11">
        <w:rPr>
          <w:rFonts w:eastAsia="Calibri"/>
          <w:lang w:eastAsia="en-US"/>
        </w:rPr>
        <w:t xml:space="preserve"> детская музыкальная школа станицы Березанской</w:t>
      </w:r>
      <w:r w:rsidRPr="007F7D11">
        <w:t>.</w:t>
      </w:r>
    </w:p>
    <w:p w:rsidR="00CF5BFA" w:rsidRPr="007F7D11" w:rsidRDefault="00CF5BFA" w:rsidP="007F7D11">
      <w:pPr>
        <w:ind w:firstLine="851"/>
        <w:contextualSpacing/>
        <w:jc w:val="both"/>
      </w:pPr>
    </w:p>
    <w:tbl>
      <w:tblPr>
        <w:tblStyle w:val="af1"/>
        <w:tblW w:w="0" w:type="auto"/>
        <w:jc w:val="center"/>
        <w:tblLook w:val="04A0" w:firstRow="1" w:lastRow="0" w:firstColumn="1" w:lastColumn="0" w:noHBand="0" w:noVBand="1"/>
      </w:tblPr>
      <w:tblGrid>
        <w:gridCol w:w="1556"/>
        <w:gridCol w:w="2551"/>
        <w:gridCol w:w="2410"/>
        <w:gridCol w:w="2268"/>
      </w:tblGrid>
      <w:tr w:rsidR="00CF5BFA" w:rsidRPr="007F7D11" w:rsidTr="00AE695F">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CF5BFA" w:rsidRPr="007F7D11" w:rsidRDefault="00CF5BFA" w:rsidP="006A1F18">
            <w:pPr>
              <w:ind w:firstLine="22"/>
              <w:contextualSpacing/>
              <w:jc w:val="center"/>
            </w:pPr>
            <w:r w:rsidRPr="007F7D11">
              <w:t>Год</w:t>
            </w:r>
          </w:p>
        </w:tc>
        <w:tc>
          <w:tcPr>
            <w:tcW w:w="2551" w:type="dxa"/>
            <w:tcBorders>
              <w:top w:val="single" w:sz="4" w:space="0" w:color="auto"/>
              <w:left w:val="single" w:sz="4" w:space="0" w:color="auto"/>
              <w:bottom w:val="single" w:sz="4" w:space="0" w:color="auto"/>
              <w:right w:val="single" w:sz="4" w:space="0" w:color="auto"/>
            </w:tcBorders>
            <w:vAlign w:val="center"/>
            <w:hideMark/>
          </w:tcPr>
          <w:p w:rsidR="00CF5BFA" w:rsidRPr="007F7D11" w:rsidRDefault="00CF5BFA" w:rsidP="006A1F18">
            <w:pPr>
              <w:ind w:firstLine="22"/>
              <w:contextualSpacing/>
              <w:jc w:val="center"/>
            </w:pPr>
            <w:r w:rsidRPr="007F7D11">
              <w:t>МАОУ СОШ № 3</w:t>
            </w:r>
          </w:p>
        </w:tc>
        <w:tc>
          <w:tcPr>
            <w:tcW w:w="2410" w:type="dxa"/>
            <w:tcBorders>
              <w:top w:val="single" w:sz="4" w:space="0" w:color="auto"/>
              <w:left w:val="single" w:sz="4" w:space="0" w:color="auto"/>
              <w:bottom w:val="single" w:sz="4" w:space="0" w:color="auto"/>
              <w:right w:val="single" w:sz="4" w:space="0" w:color="auto"/>
            </w:tcBorders>
            <w:vAlign w:val="center"/>
            <w:hideMark/>
          </w:tcPr>
          <w:p w:rsidR="00CF5BFA" w:rsidRPr="007F7D11" w:rsidRDefault="00CF5BFA" w:rsidP="006A1F18">
            <w:pPr>
              <w:ind w:firstLine="22"/>
              <w:contextualSpacing/>
              <w:jc w:val="center"/>
            </w:pPr>
            <w:r w:rsidRPr="007F7D11">
              <w:t>МБОУ СОШ № 4</w:t>
            </w:r>
          </w:p>
        </w:tc>
        <w:tc>
          <w:tcPr>
            <w:tcW w:w="2268" w:type="dxa"/>
            <w:tcBorders>
              <w:top w:val="single" w:sz="4" w:space="0" w:color="auto"/>
              <w:left w:val="single" w:sz="4" w:space="0" w:color="auto"/>
              <w:bottom w:val="single" w:sz="4" w:space="0" w:color="auto"/>
              <w:right w:val="single" w:sz="4" w:space="0" w:color="auto"/>
            </w:tcBorders>
            <w:vAlign w:val="center"/>
            <w:hideMark/>
          </w:tcPr>
          <w:p w:rsidR="00CF5BFA" w:rsidRPr="007F7D11" w:rsidRDefault="00CF5BFA" w:rsidP="006A1F18">
            <w:pPr>
              <w:ind w:firstLine="22"/>
              <w:contextualSpacing/>
              <w:jc w:val="center"/>
            </w:pPr>
            <w:r w:rsidRPr="007F7D11">
              <w:t>МБОУ ООШ № 20</w:t>
            </w:r>
          </w:p>
        </w:tc>
      </w:tr>
      <w:tr w:rsidR="00CF5BFA" w:rsidRPr="007F7D11" w:rsidTr="00AE695F">
        <w:trPr>
          <w:jc w:val="center"/>
        </w:trPr>
        <w:tc>
          <w:tcPr>
            <w:tcW w:w="1556"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rsidR="00CF5BFA" w:rsidRPr="007F7D11" w:rsidRDefault="00CF5BFA" w:rsidP="006A1F18">
            <w:pPr>
              <w:ind w:firstLine="22"/>
              <w:contextualSpacing/>
              <w:jc w:val="center"/>
            </w:pPr>
            <w:r w:rsidRPr="007F7D11">
              <w:t>Общая численность обучающихся</w:t>
            </w:r>
          </w:p>
        </w:tc>
      </w:tr>
      <w:tr w:rsidR="00CF5BFA" w:rsidRPr="007F7D11" w:rsidTr="00AE695F">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CF5BFA" w:rsidRPr="007F7D11" w:rsidRDefault="00CF5BFA" w:rsidP="006A1F18">
            <w:pPr>
              <w:ind w:firstLine="22"/>
              <w:contextualSpacing/>
              <w:jc w:val="center"/>
            </w:pPr>
            <w:r w:rsidRPr="007F7D11">
              <w:t>2022</w:t>
            </w:r>
          </w:p>
        </w:tc>
        <w:tc>
          <w:tcPr>
            <w:tcW w:w="2551" w:type="dxa"/>
            <w:tcBorders>
              <w:top w:val="single" w:sz="4" w:space="0" w:color="auto"/>
              <w:left w:val="single" w:sz="4" w:space="0" w:color="auto"/>
              <w:bottom w:val="single" w:sz="4" w:space="0" w:color="auto"/>
              <w:right w:val="single" w:sz="4" w:space="0" w:color="auto"/>
            </w:tcBorders>
            <w:vAlign w:val="center"/>
            <w:hideMark/>
          </w:tcPr>
          <w:p w:rsidR="00CF5BFA" w:rsidRPr="007F7D11" w:rsidRDefault="00CF5BFA" w:rsidP="006A1F18">
            <w:pPr>
              <w:ind w:firstLine="22"/>
              <w:contextualSpacing/>
              <w:jc w:val="center"/>
            </w:pPr>
            <w:r w:rsidRPr="007F7D11">
              <w:t>669</w:t>
            </w:r>
          </w:p>
        </w:tc>
        <w:tc>
          <w:tcPr>
            <w:tcW w:w="2410" w:type="dxa"/>
            <w:tcBorders>
              <w:top w:val="single" w:sz="4" w:space="0" w:color="auto"/>
              <w:left w:val="single" w:sz="4" w:space="0" w:color="auto"/>
              <w:bottom w:val="single" w:sz="4" w:space="0" w:color="auto"/>
              <w:right w:val="single" w:sz="4" w:space="0" w:color="auto"/>
            </w:tcBorders>
            <w:vAlign w:val="center"/>
            <w:hideMark/>
          </w:tcPr>
          <w:p w:rsidR="00CF5BFA" w:rsidRPr="007F7D11" w:rsidRDefault="00CF5BFA" w:rsidP="006A1F18">
            <w:pPr>
              <w:ind w:firstLine="22"/>
              <w:contextualSpacing/>
              <w:jc w:val="center"/>
            </w:pPr>
            <w:r w:rsidRPr="007F7D11">
              <w:t>94</w:t>
            </w:r>
          </w:p>
        </w:tc>
        <w:tc>
          <w:tcPr>
            <w:tcW w:w="2268" w:type="dxa"/>
            <w:tcBorders>
              <w:top w:val="single" w:sz="4" w:space="0" w:color="auto"/>
              <w:left w:val="single" w:sz="4" w:space="0" w:color="auto"/>
              <w:bottom w:val="single" w:sz="4" w:space="0" w:color="auto"/>
              <w:right w:val="single" w:sz="4" w:space="0" w:color="auto"/>
            </w:tcBorders>
            <w:vAlign w:val="center"/>
            <w:hideMark/>
          </w:tcPr>
          <w:p w:rsidR="00CF5BFA" w:rsidRPr="007F7D11" w:rsidRDefault="00CF5BFA" w:rsidP="006A1F18">
            <w:pPr>
              <w:ind w:firstLine="22"/>
              <w:contextualSpacing/>
              <w:jc w:val="center"/>
            </w:pPr>
            <w:r w:rsidRPr="007F7D11">
              <w:t>47</w:t>
            </w:r>
          </w:p>
        </w:tc>
      </w:tr>
      <w:tr w:rsidR="00CF5BFA" w:rsidRPr="007F7D11" w:rsidTr="00AE695F">
        <w:trPr>
          <w:jc w:val="center"/>
        </w:trPr>
        <w:tc>
          <w:tcPr>
            <w:tcW w:w="1556"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r w:rsidRPr="007F7D11">
              <w:t>2023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F5BFA" w:rsidRPr="007F7D11" w:rsidRDefault="00CF5BFA" w:rsidP="006A1F18">
            <w:pPr>
              <w:ind w:firstLine="22"/>
              <w:contextualSpacing/>
              <w:jc w:val="center"/>
            </w:pPr>
            <w:r w:rsidRPr="007F7D11">
              <w:t>705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F5BFA" w:rsidRPr="007F7D11" w:rsidRDefault="00CF5BFA" w:rsidP="006A1F18">
            <w:pPr>
              <w:ind w:firstLine="22"/>
              <w:contextualSpacing/>
              <w:jc w:val="center"/>
            </w:pPr>
            <w:r w:rsidRPr="007F7D11">
              <w:t>88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F5BFA" w:rsidRPr="007F7D11" w:rsidRDefault="00CF5BFA" w:rsidP="006A1F18">
            <w:pPr>
              <w:ind w:firstLine="22"/>
              <w:contextualSpacing/>
              <w:jc w:val="center"/>
            </w:pPr>
            <w:r w:rsidRPr="007F7D11">
              <w:t>40</w:t>
            </w:r>
          </w:p>
        </w:tc>
      </w:tr>
      <w:tr w:rsidR="00CF5BFA" w:rsidRPr="007F7D11" w:rsidTr="00AE695F">
        <w:trPr>
          <w:jc w:val="center"/>
        </w:trPr>
        <w:tc>
          <w:tcPr>
            <w:tcW w:w="1556"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F5BFA" w:rsidRPr="007F7D11" w:rsidRDefault="00CF5BFA" w:rsidP="006A1F18">
            <w:pPr>
              <w:ind w:firstLine="22"/>
              <w:contextualSpacing/>
              <w:jc w:val="center"/>
            </w:pPr>
            <w:r w:rsidRPr="007F7D11">
              <w:t>Численность первоклассников</w:t>
            </w:r>
          </w:p>
        </w:tc>
      </w:tr>
      <w:tr w:rsidR="00CF5BFA" w:rsidRPr="007F7D11" w:rsidTr="00AE695F">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CF5BFA" w:rsidRPr="007F7D11" w:rsidRDefault="00CF5BFA" w:rsidP="006A1F18">
            <w:pPr>
              <w:ind w:firstLine="22"/>
              <w:contextualSpacing/>
              <w:jc w:val="center"/>
            </w:pPr>
            <w:r w:rsidRPr="007F7D11">
              <w:t>2022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5BFA" w:rsidRPr="007F7D11" w:rsidRDefault="00CF5BFA" w:rsidP="006A1F18">
            <w:pPr>
              <w:ind w:firstLine="22"/>
              <w:contextualSpacing/>
              <w:jc w:val="center"/>
            </w:pPr>
            <w:r w:rsidRPr="007F7D11">
              <w:t>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5BFA" w:rsidRPr="007F7D11" w:rsidRDefault="00CF5BFA" w:rsidP="006A1F18">
            <w:pPr>
              <w:ind w:firstLine="22"/>
              <w:contextualSpacing/>
              <w:jc w:val="center"/>
            </w:pPr>
            <w:r w:rsidRPr="007F7D11">
              <w:t>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5BFA" w:rsidRPr="007F7D11" w:rsidRDefault="00CF5BFA" w:rsidP="006A1F18">
            <w:pPr>
              <w:ind w:firstLine="22"/>
              <w:contextualSpacing/>
              <w:jc w:val="center"/>
            </w:pPr>
            <w:r w:rsidRPr="007F7D11">
              <w:t>6</w:t>
            </w:r>
          </w:p>
        </w:tc>
      </w:tr>
      <w:tr w:rsidR="00CF5BFA" w:rsidRPr="007F7D11" w:rsidTr="00AE695F">
        <w:trPr>
          <w:jc w:val="center"/>
        </w:trPr>
        <w:tc>
          <w:tcPr>
            <w:tcW w:w="1556"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r w:rsidRPr="007F7D11">
              <w:t>2023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F5BFA" w:rsidRPr="007F7D11" w:rsidRDefault="00CF5BFA" w:rsidP="006A1F18">
            <w:pPr>
              <w:ind w:firstLine="22"/>
              <w:contextualSpacing/>
              <w:jc w:val="center"/>
            </w:pPr>
            <w:r w:rsidRPr="007F7D11">
              <w:t>88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F5BFA" w:rsidRPr="007F7D11" w:rsidRDefault="00CF5BFA" w:rsidP="006A1F18">
            <w:pPr>
              <w:ind w:firstLine="22"/>
              <w:contextualSpacing/>
              <w:jc w:val="center"/>
            </w:pPr>
            <w:r w:rsidRPr="007F7D11">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F5BFA" w:rsidRPr="007F7D11" w:rsidRDefault="00CF5BFA" w:rsidP="006A1F18">
            <w:pPr>
              <w:ind w:firstLine="22"/>
              <w:contextualSpacing/>
              <w:jc w:val="center"/>
            </w:pPr>
            <w:r w:rsidRPr="007F7D11">
              <w:t>3</w:t>
            </w:r>
          </w:p>
        </w:tc>
      </w:tr>
      <w:tr w:rsidR="00CF5BFA" w:rsidRPr="007F7D11" w:rsidTr="00AE695F">
        <w:trPr>
          <w:jc w:val="center"/>
        </w:trPr>
        <w:tc>
          <w:tcPr>
            <w:tcW w:w="1556"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F5BFA" w:rsidRPr="007F7D11" w:rsidRDefault="00CF5BFA" w:rsidP="006A1F18">
            <w:pPr>
              <w:ind w:firstLine="22"/>
              <w:contextualSpacing/>
              <w:jc w:val="center"/>
            </w:pPr>
            <w:r w:rsidRPr="007F7D11">
              <w:t>Численность выпускников</w:t>
            </w:r>
          </w:p>
        </w:tc>
      </w:tr>
      <w:tr w:rsidR="00CF5BFA" w:rsidRPr="007F7D11" w:rsidTr="00AE695F">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CF5BFA" w:rsidRPr="007F7D11" w:rsidRDefault="00CF5BFA" w:rsidP="006A1F18">
            <w:pPr>
              <w:ind w:firstLine="22"/>
              <w:contextualSpacing/>
              <w:jc w:val="center"/>
            </w:pPr>
            <w:r w:rsidRPr="007F7D11">
              <w:t>2022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5BFA" w:rsidRPr="007F7D11" w:rsidRDefault="00CF5BFA" w:rsidP="006A1F18">
            <w:pPr>
              <w:ind w:firstLine="22"/>
              <w:contextualSpacing/>
              <w:jc w:val="center"/>
            </w:pPr>
            <w:r w:rsidRPr="007F7D11">
              <w:t>96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5BFA" w:rsidRPr="007F7D11" w:rsidRDefault="00CF5BFA" w:rsidP="006A1F18">
            <w:pPr>
              <w:ind w:firstLine="22"/>
              <w:contextualSpacing/>
              <w:jc w:val="center"/>
            </w:pPr>
            <w:r w:rsidRPr="007F7D11">
              <w:t>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5BFA" w:rsidRPr="007F7D11" w:rsidRDefault="00CF5BFA" w:rsidP="006A1F18">
            <w:pPr>
              <w:ind w:firstLine="22"/>
              <w:contextualSpacing/>
              <w:jc w:val="center"/>
            </w:pPr>
            <w:r w:rsidRPr="007F7D11">
              <w:t>12</w:t>
            </w:r>
          </w:p>
        </w:tc>
      </w:tr>
      <w:tr w:rsidR="00CF5BFA" w:rsidRPr="007F7D11" w:rsidTr="00AE695F">
        <w:trPr>
          <w:jc w:val="center"/>
        </w:trPr>
        <w:tc>
          <w:tcPr>
            <w:tcW w:w="1556"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r w:rsidRPr="007F7D11">
              <w:t>2023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F5BFA" w:rsidRPr="007F7D11" w:rsidRDefault="00CF5BFA" w:rsidP="006A1F18">
            <w:pPr>
              <w:ind w:firstLine="22"/>
              <w:contextualSpacing/>
              <w:jc w:val="center"/>
            </w:pPr>
            <w:r w:rsidRPr="007F7D11">
              <w:t>80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F5BFA" w:rsidRPr="007F7D11" w:rsidRDefault="00CF5BFA" w:rsidP="006A1F18">
            <w:pPr>
              <w:ind w:firstLine="22"/>
              <w:contextualSpacing/>
              <w:jc w:val="center"/>
            </w:pPr>
            <w:r w:rsidRPr="007F7D11">
              <w:t>14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F5BFA" w:rsidRPr="007F7D11" w:rsidRDefault="00CF5BFA" w:rsidP="006A1F18">
            <w:pPr>
              <w:ind w:firstLine="22"/>
              <w:contextualSpacing/>
              <w:jc w:val="center"/>
            </w:pPr>
            <w:r w:rsidRPr="007F7D11">
              <w:t>12</w:t>
            </w:r>
          </w:p>
        </w:tc>
      </w:tr>
      <w:tr w:rsidR="00CF5BFA" w:rsidRPr="007F7D11" w:rsidTr="00AE695F">
        <w:trPr>
          <w:jc w:val="center"/>
        </w:trPr>
        <w:tc>
          <w:tcPr>
            <w:tcW w:w="1556"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F5BFA" w:rsidRPr="007F7D11" w:rsidRDefault="00CF5BFA" w:rsidP="006A1F18">
            <w:pPr>
              <w:ind w:firstLine="22"/>
              <w:contextualSpacing/>
              <w:jc w:val="center"/>
            </w:pPr>
            <w:r w:rsidRPr="007F7D11">
              <w:t>Численность отличников и медалистов</w:t>
            </w:r>
          </w:p>
        </w:tc>
      </w:tr>
      <w:tr w:rsidR="00CF5BFA" w:rsidRPr="007F7D11" w:rsidTr="00AE695F">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CF5BFA" w:rsidRPr="007F7D11" w:rsidRDefault="00CF5BFA" w:rsidP="006A1F18">
            <w:pPr>
              <w:ind w:firstLine="22"/>
              <w:contextualSpacing/>
              <w:jc w:val="center"/>
            </w:pPr>
            <w:r w:rsidRPr="007F7D11">
              <w:t>2022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5BFA" w:rsidRPr="007F7D11" w:rsidRDefault="00CF5BFA" w:rsidP="006A1F18">
            <w:pPr>
              <w:ind w:firstLine="22"/>
              <w:contextualSpacing/>
              <w:jc w:val="center"/>
            </w:pPr>
            <w:r w:rsidRPr="007F7D11">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5BFA" w:rsidRPr="007F7D11" w:rsidRDefault="00CF5BFA" w:rsidP="006A1F18">
            <w:pPr>
              <w:ind w:firstLine="22"/>
              <w:contextualSpacing/>
              <w:jc w:val="center"/>
            </w:pPr>
            <w:r w:rsidRPr="007F7D11">
              <w:t>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5BFA" w:rsidRPr="007F7D11" w:rsidRDefault="00CF5BFA" w:rsidP="006A1F18">
            <w:pPr>
              <w:ind w:firstLine="22"/>
              <w:contextualSpacing/>
              <w:jc w:val="center"/>
            </w:pPr>
            <w:r w:rsidRPr="007F7D11">
              <w:t>1</w:t>
            </w:r>
          </w:p>
        </w:tc>
      </w:tr>
      <w:tr w:rsidR="00CF5BFA" w:rsidRPr="007F7D11" w:rsidTr="00AE695F">
        <w:trPr>
          <w:trHeight w:val="70"/>
          <w:jc w:val="center"/>
        </w:trPr>
        <w:tc>
          <w:tcPr>
            <w:tcW w:w="1556"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r w:rsidRPr="007F7D11">
              <w:t>2023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CF5BFA" w:rsidRPr="007F7D11" w:rsidRDefault="00CF5BFA" w:rsidP="006A1F18">
            <w:pPr>
              <w:ind w:firstLine="22"/>
              <w:contextualSpacing/>
              <w:jc w:val="center"/>
            </w:pPr>
            <w:r w:rsidRPr="007F7D11">
              <w:t>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F5BFA" w:rsidRPr="007F7D11" w:rsidRDefault="00CF5BFA" w:rsidP="006A1F18">
            <w:pPr>
              <w:ind w:firstLine="22"/>
              <w:contextualSpacing/>
              <w:jc w:val="center"/>
            </w:pPr>
            <w:r w:rsidRPr="007F7D11">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F5BFA" w:rsidRPr="007F7D11" w:rsidRDefault="00CF5BFA" w:rsidP="006A1F18">
            <w:pPr>
              <w:ind w:firstLine="22"/>
              <w:contextualSpacing/>
              <w:jc w:val="center"/>
            </w:pPr>
            <w:r w:rsidRPr="007F7D11">
              <w:t>0</w:t>
            </w:r>
          </w:p>
        </w:tc>
      </w:tr>
    </w:tbl>
    <w:p w:rsidR="00CF5BFA" w:rsidRPr="007F7D11" w:rsidRDefault="00CF5BFA" w:rsidP="007F7D11">
      <w:pPr>
        <w:ind w:firstLine="851"/>
        <w:contextualSpacing/>
        <w:jc w:val="both"/>
      </w:pPr>
      <w:r w:rsidRPr="007F7D11">
        <w:t>В 2023 году в МАОУ СОШ № 3 им. С.В. Дубинского ст. Березанской был произведен ремонт пищеблока, приобретена мебель, посуда. Открыт цент детских инициатив, открыт ресурсный класс для детей РАС.</w:t>
      </w:r>
    </w:p>
    <w:p w:rsidR="00CF5BFA" w:rsidRPr="007F7D11" w:rsidRDefault="00CF5BFA" w:rsidP="007F7D11">
      <w:pPr>
        <w:ind w:firstLine="851"/>
        <w:contextualSpacing/>
        <w:jc w:val="both"/>
      </w:pPr>
      <w:r w:rsidRPr="007F7D11">
        <w:t xml:space="preserve">МБОУ СОШ № 4 К.М. Мелешко п. Заречный в 2023 году был произведен косметический ремонт школы. Идет подготовка проектно-технической документацией на капитальный ремонт крыши, </w:t>
      </w:r>
      <w:proofErr w:type="spellStart"/>
      <w:r w:rsidRPr="007F7D11">
        <w:t>отмостки</w:t>
      </w:r>
      <w:proofErr w:type="spellEnd"/>
      <w:r w:rsidRPr="007F7D11">
        <w:t xml:space="preserve"> здания, благоустройство прилегающей территории.</w:t>
      </w:r>
    </w:p>
    <w:p w:rsidR="00CF5BFA" w:rsidRPr="007F7D11" w:rsidRDefault="00CF5BFA" w:rsidP="007F7D11">
      <w:pPr>
        <w:ind w:firstLine="851"/>
        <w:contextualSpacing/>
        <w:jc w:val="both"/>
      </w:pPr>
      <w:r w:rsidRPr="007F7D11">
        <w:t xml:space="preserve">МБОУ ООШ № 20 В.А </w:t>
      </w:r>
      <w:proofErr w:type="spellStart"/>
      <w:r w:rsidRPr="007F7D11">
        <w:t>Заикина</w:t>
      </w:r>
      <w:proofErr w:type="spellEnd"/>
      <w:r w:rsidRPr="007F7D11">
        <w:t xml:space="preserve"> с. Заря в 2023 году был произведен косметический ремонт школы, произведена замена 17 окон, идет капитальный ремонт одного класса. </w:t>
      </w:r>
    </w:p>
    <w:p w:rsidR="00CF5BFA" w:rsidRPr="007F7D11" w:rsidRDefault="00CF5BFA" w:rsidP="007F7D11">
      <w:pPr>
        <w:ind w:firstLine="851"/>
        <w:contextualSpacing/>
        <w:jc w:val="both"/>
      </w:pPr>
      <w:r w:rsidRPr="007F7D11">
        <w:t xml:space="preserve">Во всех образовательных организациях все кабинеты оснащены </w:t>
      </w:r>
      <w:proofErr w:type="spellStart"/>
      <w:r w:rsidRPr="007F7D11">
        <w:t>рециркуляторами</w:t>
      </w:r>
      <w:proofErr w:type="spellEnd"/>
      <w:r w:rsidRPr="007F7D11">
        <w:t xml:space="preserve"> для быстрой и эффективной очистки и обеззараживания воздуха во избежание распространения новой </w:t>
      </w:r>
      <w:proofErr w:type="spellStart"/>
      <w:r w:rsidRPr="007F7D11">
        <w:t>коронавирусной</w:t>
      </w:r>
      <w:proofErr w:type="spellEnd"/>
      <w:r w:rsidRPr="007F7D11">
        <w:t xml:space="preserve"> инфекции.</w:t>
      </w:r>
    </w:p>
    <w:p w:rsidR="00CF5BFA" w:rsidRPr="007F7D11" w:rsidRDefault="00CF5BFA" w:rsidP="007F7D11">
      <w:pPr>
        <w:ind w:firstLine="851"/>
        <w:contextualSpacing/>
        <w:jc w:val="both"/>
      </w:pPr>
      <w:r w:rsidRPr="007F7D11">
        <w:t>Во всех школах имеются классы казачьей направленности.</w:t>
      </w:r>
    </w:p>
    <w:p w:rsidR="00CF5BFA" w:rsidRPr="007F7D11" w:rsidRDefault="00CF5BFA" w:rsidP="007F7D11">
      <w:pPr>
        <w:ind w:firstLine="851"/>
        <w:contextualSpacing/>
        <w:jc w:val="both"/>
      </w:pPr>
      <w:r w:rsidRPr="007F7D11">
        <w:t>«Выселковский социально-реабилитационный центр для несовершеннолетних» функционирует с 1995 года и рассчитан на 23 места.</w:t>
      </w:r>
    </w:p>
    <w:p w:rsidR="00CF5BFA" w:rsidRPr="007F7D11" w:rsidRDefault="00CF5BFA" w:rsidP="007F7D11">
      <w:pPr>
        <w:ind w:firstLine="851"/>
        <w:contextualSpacing/>
        <w:jc w:val="both"/>
        <w:rPr>
          <w:rFonts w:eastAsia="Calibri"/>
          <w:lang w:eastAsia="en-US"/>
        </w:rPr>
      </w:pPr>
      <w:r w:rsidRPr="007F7D11">
        <w:t>В 2023 году курс социальной реабилитации прошло 113 несовершеннолетних, оказана помощь 80 семьям (2022 год - 108 несовершеннолетний из 80 семей).</w:t>
      </w:r>
    </w:p>
    <w:p w:rsidR="00CF5BFA" w:rsidRPr="007F7D11" w:rsidRDefault="00CF5BFA" w:rsidP="007F7D11">
      <w:pPr>
        <w:ind w:firstLine="851"/>
        <w:contextualSpacing/>
        <w:jc w:val="both"/>
        <w:rPr>
          <w:rFonts w:eastAsia="Calibri"/>
          <w:lang w:eastAsia="en-US"/>
        </w:rPr>
      </w:pPr>
      <w:r w:rsidRPr="007F7D11">
        <w:rPr>
          <w:rFonts w:eastAsia="Calibri"/>
          <w:lang w:eastAsia="en-US"/>
        </w:rPr>
        <w:t xml:space="preserve">Школа-интернат действует на территории поселения с 1965 года. В данном учреждении в 2023 году </w:t>
      </w:r>
      <w:r w:rsidR="00512D7A" w:rsidRPr="007F7D11">
        <w:rPr>
          <w:rFonts w:eastAsia="Calibri"/>
          <w:lang w:eastAsia="en-US"/>
        </w:rPr>
        <w:t>услуги по обучению и воспитанию получили 101 в</w:t>
      </w:r>
      <w:r w:rsidRPr="007F7D11">
        <w:rPr>
          <w:rFonts w:eastAsia="Calibri"/>
          <w:lang w:eastAsia="en-US"/>
        </w:rPr>
        <w:t>оспитанник</w:t>
      </w:r>
      <w:r w:rsidR="00512D7A" w:rsidRPr="007F7D11">
        <w:rPr>
          <w:rFonts w:eastAsia="Calibri"/>
          <w:lang w:eastAsia="en-US"/>
        </w:rPr>
        <w:t xml:space="preserve"> и учащийся</w:t>
      </w:r>
      <w:r w:rsidRPr="007F7D11">
        <w:rPr>
          <w:rFonts w:eastAsia="Calibri"/>
          <w:lang w:eastAsia="en-US"/>
        </w:rPr>
        <w:t xml:space="preserve"> (2022 год – 141 воспитанников).</w:t>
      </w:r>
      <w:r w:rsidR="00512D7A" w:rsidRPr="007F7D11">
        <w:rPr>
          <w:rFonts w:eastAsia="Calibri"/>
          <w:lang w:eastAsia="en-US"/>
        </w:rPr>
        <w:t xml:space="preserve"> На сегодняшний день в школе 74 воспитанника и учащихся.</w:t>
      </w:r>
    </w:p>
    <w:p w:rsidR="00CF5BFA" w:rsidRPr="007F7D11" w:rsidRDefault="00CF5BFA" w:rsidP="007F7D11">
      <w:pPr>
        <w:ind w:firstLine="851"/>
        <w:contextualSpacing/>
        <w:jc w:val="both"/>
        <w:rPr>
          <w:rFonts w:eastAsia="Calibri"/>
          <w:lang w:eastAsia="en-US"/>
        </w:rPr>
      </w:pPr>
      <w:r w:rsidRPr="007F7D11">
        <w:rPr>
          <w:rFonts w:eastAsia="Calibri"/>
          <w:lang w:eastAsia="en-US"/>
        </w:rPr>
        <w:t xml:space="preserve">В детской музыкальной школе станицы Березанской обучаются 325 человек на 8 отделениях, в школе действуют 14 программ дополнительного образования. На базе школы действует духовой оркестр под руководством Тимофея Геннадьевича </w:t>
      </w:r>
      <w:proofErr w:type="spellStart"/>
      <w:r w:rsidRPr="007F7D11">
        <w:rPr>
          <w:rFonts w:eastAsia="Calibri"/>
          <w:lang w:eastAsia="en-US"/>
        </w:rPr>
        <w:t>Жадан</w:t>
      </w:r>
      <w:proofErr w:type="spellEnd"/>
      <w:r w:rsidRPr="007F7D11">
        <w:rPr>
          <w:rFonts w:eastAsia="Calibri"/>
          <w:lang w:eastAsia="en-US"/>
        </w:rPr>
        <w:t>.</w:t>
      </w:r>
    </w:p>
    <w:p w:rsidR="00CF5BFA" w:rsidRPr="007F7D11" w:rsidRDefault="00CF5BFA" w:rsidP="007F7D11">
      <w:pPr>
        <w:ind w:firstLine="851"/>
        <w:contextualSpacing/>
        <w:jc w:val="both"/>
      </w:pPr>
      <w:r w:rsidRPr="007F7D11">
        <w:rPr>
          <w:rFonts w:eastAsia="Calibri"/>
          <w:lang w:eastAsia="en-US"/>
        </w:rPr>
        <w:t>Учащиеся школы неоднократно становятся дипломантами различных краевых, районных и зональных конкурсов.</w:t>
      </w:r>
    </w:p>
    <w:p w:rsidR="00CF5BFA" w:rsidRPr="007F7D11" w:rsidRDefault="00CF5BFA" w:rsidP="007F7D11">
      <w:pPr>
        <w:ind w:firstLine="851"/>
        <w:contextualSpacing/>
        <w:jc w:val="both"/>
      </w:pPr>
      <w:r w:rsidRPr="007F7D11">
        <w:t xml:space="preserve">На территории поселения функционирует 6 детских дошкольных учреждений: </w:t>
      </w:r>
    </w:p>
    <w:p w:rsidR="00CF5BFA" w:rsidRPr="007F7D11" w:rsidRDefault="00CF5BFA" w:rsidP="007F7D11">
      <w:pPr>
        <w:ind w:firstLine="851"/>
        <w:contextualSpacing/>
        <w:jc w:val="both"/>
      </w:pPr>
      <w:r w:rsidRPr="007F7D11">
        <w:t xml:space="preserve">Детский сад № 23 «Ромашка», посещает 35 детей. (2022 год посещали также 31 детей). </w:t>
      </w:r>
    </w:p>
    <w:p w:rsidR="00CF5BFA" w:rsidRPr="007F7D11" w:rsidRDefault="00CF5BFA" w:rsidP="007F7D11">
      <w:pPr>
        <w:ind w:firstLine="851"/>
        <w:contextualSpacing/>
        <w:jc w:val="both"/>
      </w:pPr>
      <w:r w:rsidRPr="007F7D11">
        <w:t xml:space="preserve">За счет выделенных средств из краевого и муниципального бюджета в минувшем году произведено благоустройство территории - укладка тротуарной плитки во дворе. </w:t>
      </w:r>
    </w:p>
    <w:p w:rsidR="00CF5BFA" w:rsidRPr="007F7D11" w:rsidRDefault="00CF5BFA" w:rsidP="007F7D11">
      <w:pPr>
        <w:ind w:firstLine="851"/>
        <w:contextualSpacing/>
        <w:jc w:val="both"/>
      </w:pPr>
      <w:r w:rsidRPr="007F7D11">
        <w:lastRenderedPageBreak/>
        <w:t xml:space="preserve">Детский сад № 31 «Солнышко» посещает 93 ребенок. (2022 год – 94 детей). </w:t>
      </w:r>
    </w:p>
    <w:p w:rsidR="00CF5BFA" w:rsidRPr="007F7D11" w:rsidRDefault="00CF5BFA" w:rsidP="007F7D11">
      <w:pPr>
        <w:ind w:firstLine="851"/>
        <w:contextualSpacing/>
        <w:jc w:val="both"/>
      </w:pPr>
      <w:r w:rsidRPr="007F7D11">
        <w:t xml:space="preserve">За счет выделенных средств из муниципального бюджета в 2023 году произведен ремонт прачечной, с заменой кровли, замена ограждения (забора). Достижением 2022 года – ДДУ стал инновационной площадкой с присвоением статуса «Лидера сетевого взаимодействия» по теме "Преемственность детского сада и школы в развитии математических представлений посредством ТИКО - конструирования". С использованием конструктора ТИКО дети учатся соизмерять, познавать плоские и объемные геометрические фигуры и многое другое. В результате реализации проекта будет создано единое образовательное пространство на основе доверительных партнёрских отношений детей и педагогов детского сада и школы. </w:t>
      </w:r>
    </w:p>
    <w:p w:rsidR="00CF5BFA" w:rsidRPr="007F7D11" w:rsidRDefault="00CF5BFA" w:rsidP="007F7D11">
      <w:pPr>
        <w:ind w:firstLine="851"/>
        <w:contextualSpacing/>
        <w:jc w:val="both"/>
      </w:pPr>
      <w:r w:rsidRPr="007F7D11">
        <w:rPr>
          <w:color w:val="000000"/>
          <w:shd w:val="clear" w:color="auto" w:fill="FFFFFF"/>
        </w:rPr>
        <w:t xml:space="preserve">В учреждении для детей ведутся дополнительные кружки: </w:t>
      </w:r>
      <w:proofErr w:type="spellStart"/>
      <w:r w:rsidRPr="007F7D11">
        <w:rPr>
          <w:color w:val="000000"/>
          <w:shd w:val="clear" w:color="auto" w:fill="FFFFFF"/>
        </w:rPr>
        <w:t>логоритмика</w:t>
      </w:r>
      <w:proofErr w:type="spellEnd"/>
      <w:r w:rsidRPr="007F7D11">
        <w:rPr>
          <w:color w:val="000000"/>
          <w:shd w:val="clear" w:color="auto" w:fill="FFFFFF"/>
        </w:rPr>
        <w:t>, шахматы, английский язык, празднование Дня рождения. С воспитанниками регулярно занимаются воспитатель - психолог и логопед. Имеется компенсирующая группа логопедического направления.</w:t>
      </w:r>
      <w:r w:rsidRPr="007F7D11">
        <w:t xml:space="preserve"> </w:t>
      </w:r>
    </w:p>
    <w:p w:rsidR="00CF5BFA" w:rsidRPr="007F7D11" w:rsidRDefault="00CF5BFA" w:rsidP="007F7D11">
      <w:pPr>
        <w:ind w:firstLine="851"/>
        <w:contextualSpacing/>
        <w:jc w:val="both"/>
      </w:pPr>
      <w:r w:rsidRPr="007F7D11">
        <w:t xml:space="preserve">Детский сад № 7 «Елочка» посещает 59 детей. (2022 – 55 детей). </w:t>
      </w:r>
    </w:p>
    <w:p w:rsidR="00CF5BFA" w:rsidRPr="007F7D11" w:rsidRDefault="00CF5BFA" w:rsidP="007F7D11">
      <w:pPr>
        <w:ind w:firstLine="851"/>
        <w:contextualSpacing/>
        <w:jc w:val="both"/>
      </w:pPr>
      <w:r w:rsidRPr="007F7D11">
        <w:t>За счет выделенных средств из краевого и муниципального бюджета произведена замена кровли, ремонт прачечной, медицинского кабинета, помещения младшей группы. Были приобретены игрушки для детей. На 2024 год запланирован капитальный ремонт здания.</w:t>
      </w:r>
    </w:p>
    <w:p w:rsidR="00CF5BFA" w:rsidRPr="007F7D11" w:rsidRDefault="00CF5BFA" w:rsidP="007F7D11">
      <w:pPr>
        <w:ind w:firstLine="851"/>
        <w:contextualSpacing/>
        <w:jc w:val="both"/>
      </w:pPr>
      <w:r w:rsidRPr="007F7D11">
        <w:t>Детский сад № 24 «Колокольчик» - посещает 90 детей. (2022 год посещали 86 детей).</w:t>
      </w:r>
    </w:p>
    <w:p w:rsidR="00CF5BFA" w:rsidRPr="007F7D11" w:rsidRDefault="00CF5BFA" w:rsidP="007F7D11">
      <w:pPr>
        <w:ind w:firstLine="851"/>
        <w:contextualSpacing/>
        <w:jc w:val="both"/>
      </w:pPr>
      <w:r w:rsidRPr="007F7D11">
        <w:t>За счет выделенных средств из краевого и районного бюджета произведена установка видеонаблюдения во внутренних помещениях учреждения, произведен косметический ремонт, а также приобретена предметно-развивающая среда для учебно-образовательной деятельности. В подвальном помещении установлена сплит- система для сохранности продуктов. Достижением 202</w:t>
      </w:r>
      <w:r w:rsidR="00A43D46">
        <w:t>3</w:t>
      </w:r>
      <w:r w:rsidRPr="007F7D11">
        <w:t xml:space="preserve"> года – ДДУ стал инновационной площадкой с присвоением статуса «Лидера сетевого взаимодействия» по теме "Мы дети России»</w:t>
      </w:r>
    </w:p>
    <w:p w:rsidR="00CF5BFA" w:rsidRPr="007F7D11" w:rsidRDefault="00CF5BFA" w:rsidP="007F7D11">
      <w:pPr>
        <w:ind w:firstLine="851"/>
        <w:contextualSpacing/>
        <w:jc w:val="both"/>
      </w:pPr>
      <w:r w:rsidRPr="007F7D11">
        <w:t>Детский сад № 4 «Колокольчик» поселка Заречный посещает 33 детей. (2022 год посещали 33 ребенок). За счет выделенных средств из краевого и муниципального бюджета произведена замена шкафов для одежды, приобретен палас в музыкальный зал, а также обновлено игровое оборудование, предметно-развивающая среда для учебно-образовательной деятельности.</w:t>
      </w:r>
    </w:p>
    <w:p w:rsidR="00CF5BFA" w:rsidRPr="007F7D11" w:rsidRDefault="00CF5BFA" w:rsidP="007F7D11">
      <w:pPr>
        <w:ind w:firstLine="851"/>
        <w:contextualSpacing/>
        <w:jc w:val="both"/>
      </w:pPr>
      <w:r w:rsidRPr="007F7D11">
        <w:t xml:space="preserve">Детский сад № 20 «Чебурашка» село Заря, посещает 14 детей (2022 год 18 детей). </w:t>
      </w:r>
    </w:p>
    <w:p w:rsidR="00CF5BFA" w:rsidRPr="007F7D11" w:rsidRDefault="00CF5BFA" w:rsidP="007F7D11">
      <w:pPr>
        <w:ind w:firstLine="851"/>
        <w:contextualSpacing/>
        <w:jc w:val="both"/>
      </w:pPr>
      <w:r w:rsidRPr="007F7D11">
        <w:t>За счет выделенных средств из краевого и муниципального бюджета произведена замена электрической проводки, произведена частичная замена игрушек. На 2023 год запланирован косметический ремонт помещений учреждения.</w:t>
      </w:r>
    </w:p>
    <w:p w:rsidR="00CF5BFA" w:rsidRPr="007F7D11" w:rsidRDefault="00CF5BFA" w:rsidP="007F7D11">
      <w:pPr>
        <w:ind w:firstLine="851"/>
        <w:contextualSpacing/>
        <w:jc w:val="both"/>
      </w:pPr>
    </w:p>
    <w:tbl>
      <w:tblPr>
        <w:tblStyle w:val="af1"/>
        <w:tblW w:w="0" w:type="auto"/>
        <w:jc w:val="center"/>
        <w:tblLook w:val="04A0" w:firstRow="1" w:lastRow="0" w:firstColumn="1" w:lastColumn="0" w:noHBand="0" w:noVBand="1"/>
      </w:tblPr>
      <w:tblGrid>
        <w:gridCol w:w="668"/>
        <w:gridCol w:w="4112"/>
        <w:gridCol w:w="2424"/>
        <w:gridCol w:w="2424"/>
      </w:tblGrid>
      <w:tr w:rsidR="00CF5BFA" w:rsidRPr="007F7D11" w:rsidTr="00AE695F">
        <w:trPr>
          <w:jc w:val="center"/>
        </w:trPr>
        <w:tc>
          <w:tcPr>
            <w:tcW w:w="668" w:type="dxa"/>
            <w:tcBorders>
              <w:top w:val="single" w:sz="4" w:space="0" w:color="auto"/>
              <w:left w:val="single" w:sz="4" w:space="0" w:color="auto"/>
              <w:bottom w:val="single" w:sz="4" w:space="0" w:color="auto"/>
              <w:right w:val="single" w:sz="4" w:space="0" w:color="auto"/>
            </w:tcBorders>
            <w:hideMark/>
          </w:tcPr>
          <w:p w:rsidR="00CF5BFA" w:rsidRPr="007F7D11" w:rsidRDefault="00CF5BFA" w:rsidP="006A1F18">
            <w:pPr>
              <w:ind w:firstLine="22"/>
              <w:contextualSpacing/>
              <w:jc w:val="center"/>
            </w:pPr>
            <w:r w:rsidRPr="007F7D11">
              <w:t>№ п/п</w:t>
            </w:r>
          </w:p>
        </w:tc>
        <w:tc>
          <w:tcPr>
            <w:tcW w:w="4112" w:type="dxa"/>
            <w:tcBorders>
              <w:top w:val="single" w:sz="4" w:space="0" w:color="auto"/>
              <w:left w:val="single" w:sz="4" w:space="0" w:color="auto"/>
              <w:bottom w:val="single" w:sz="4" w:space="0" w:color="auto"/>
              <w:right w:val="single" w:sz="4" w:space="0" w:color="auto"/>
            </w:tcBorders>
            <w:hideMark/>
          </w:tcPr>
          <w:p w:rsidR="00CF5BFA" w:rsidRPr="007F7D11" w:rsidRDefault="00CF5BFA" w:rsidP="006A1F18">
            <w:pPr>
              <w:ind w:firstLine="22"/>
              <w:contextualSpacing/>
              <w:jc w:val="center"/>
            </w:pPr>
            <w:r w:rsidRPr="007F7D11">
              <w:t>Наименование ДС</w:t>
            </w:r>
          </w:p>
        </w:tc>
        <w:tc>
          <w:tcPr>
            <w:tcW w:w="2424" w:type="dxa"/>
            <w:tcBorders>
              <w:top w:val="single" w:sz="4" w:space="0" w:color="auto"/>
              <w:left w:val="single" w:sz="4" w:space="0" w:color="auto"/>
              <w:bottom w:val="single" w:sz="4" w:space="0" w:color="auto"/>
              <w:right w:val="single" w:sz="4" w:space="0" w:color="auto"/>
            </w:tcBorders>
            <w:hideMark/>
          </w:tcPr>
          <w:p w:rsidR="00CF5BFA" w:rsidRPr="007F7D11" w:rsidRDefault="00CF5BFA" w:rsidP="006A1F18">
            <w:pPr>
              <w:ind w:firstLine="22"/>
              <w:contextualSpacing/>
              <w:jc w:val="center"/>
            </w:pPr>
            <w:r w:rsidRPr="007F7D11">
              <w:t>Численность воспитанников</w:t>
            </w:r>
          </w:p>
          <w:p w:rsidR="00CF5BFA" w:rsidRPr="007F7D11" w:rsidRDefault="00CF5BFA" w:rsidP="006A1F18">
            <w:pPr>
              <w:ind w:firstLine="22"/>
              <w:contextualSpacing/>
              <w:jc w:val="center"/>
            </w:pPr>
            <w:r w:rsidRPr="007F7D11">
              <w:t>2022 год</w:t>
            </w:r>
          </w:p>
        </w:tc>
        <w:tc>
          <w:tcPr>
            <w:tcW w:w="2424" w:type="dxa"/>
            <w:tcBorders>
              <w:top w:val="single" w:sz="4" w:space="0" w:color="auto"/>
              <w:left w:val="single" w:sz="4" w:space="0" w:color="auto"/>
              <w:bottom w:val="single" w:sz="4" w:space="0" w:color="auto"/>
              <w:right w:val="single" w:sz="4" w:space="0" w:color="auto"/>
            </w:tcBorders>
            <w:hideMark/>
          </w:tcPr>
          <w:p w:rsidR="00CF5BFA" w:rsidRPr="007F7D11" w:rsidRDefault="00CF5BFA" w:rsidP="006A1F18">
            <w:pPr>
              <w:ind w:firstLine="22"/>
              <w:contextualSpacing/>
              <w:jc w:val="center"/>
            </w:pPr>
            <w:r w:rsidRPr="007F7D11">
              <w:t>Численность воспитанников</w:t>
            </w:r>
          </w:p>
          <w:p w:rsidR="00CF5BFA" w:rsidRPr="007F7D11" w:rsidRDefault="00CF5BFA" w:rsidP="006A1F18">
            <w:pPr>
              <w:ind w:firstLine="22"/>
              <w:contextualSpacing/>
              <w:jc w:val="center"/>
            </w:pPr>
            <w:r w:rsidRPr="007F7D11">
              <w:t>2023 год</w:t>
            </w:r>
          </w:p>
        </w:tc>
      </w:tr>
      <w:tr w:rsidR="00CF5BFA" w:rsidRPr="007F7D11" w:rsidTr="00AE695F">
        <w:trPr>
          <w:jc w:val="center"/>
        </w:trPr>
        <w:tc>
          <w:tcPr>
            <w:tcW w:w="668" w:type="dxa"/>
            <w:tcBorders>
              <w:top w:val="single" w:sz="4" w:space="0" w:color="auto"/>
              <w:left w:val="single" w:sz="4" w:space="0" w:color="auto"/>
              <w:bottom w:val="single" w:sz="4" w:space="0" w:color="auto"/>
              <w:right w:val="single" w:sz="4" w:space="0" w:color="auto"/>
            </w:tcBorders>
            <w:hideMark/>
          </w:tcPr>
          <w:p w:rsidR="00CF5BFA" w:rsidRPr="007F7D11" w:rsidRDefault="00CF5BFA" w:rsidP="006A1F18">
            <w:pPr>
              <w:ind w:firstLine="22"/>
              <w:contextualSpacing/>
              <w:jc w:val="center"/>
            </w:pPr>
            <w:r w:rsidRPr="007F7D11">
              <w:t>1</w:t>
            </w:r>
          </w:p>
        </w:tc>
        <w:tc>
          <w:tcPr>
            <w:tcW w:w="4112" w:type="dxa"/>
            <w:tcBorders>
              <w:top w:val="single" w:sz="4" w:space="0" w:color="auto"/>
              <w:left w:val="single" w:sz="4" w:space="0" w:color="auto"/>
              <w:bottom w:val="single" w:sz="4" w:space="0" w:color="auto"/>
              <w:right w:val="single" w:sz="4" w:space="0" w:color="auto"/>
            </w:tcBorders>
            <w:vAlign w:val="center"/>
            <w:hideMark/>
          </w:tcPr>
          <w:p w:rsidR="00CF5BFA" w:rsidRPr="007F7D11" w:rsidRDefault="00CF5BFA" w:rsidP="006A1F18">
            <w:pPr>
              <w:ind w:firstLine="22"/>
              <w:contextualSpacing/>
              <w:jc w:val="center"/>
            </w:pPr>
            <w:r w:rsidRPr="007F7D11">
              <w:t>Детский сад № 20 «Чебурашка»</w:t>
            </w:r>
          </w:p>
          <w:p w:rsidR="00CF5BFA" w:rsidRPr="007F7D11" w:rsidRDefault="00CF5BFA" w:rsidP="006A1F18">
            <w:pPr>
              <w:ind w:firstLine="22"/>
              <w:contextualSpacing/>
              <w:jc w:val="center"/>
            </w:pPr>
            <w:r w:rsidRPr="007F7D11">
              <w:t>с. Заря</w:t>
            </w:r>
          </w:p>
        </w:tc>
        <w:tc>
          <w:tcPr>
            <w:tcW w:w="2424"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r w:rsidRPr="007F7D11">
              <w:t>18 детей</w:t>
            </w:r>
          </w:p>
        </w:tc>
        <w:tc>
          <w:tcPr>
            <w:tcW w:w="2424"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r w:rsidRPr="007F7D11">
              <w:t>14 детей</w:t>
            </w:r>
          </w:p>
        </w:tc>
      </w:tr>
      <w:tr w:rsidR="00CF5BFA" w:rsidRPr="007F7D11" w:rsidTr="00AE695F">
        <w:trPr>
          <w:jc w:val="center"/>
        </w:trPr>
        <w:tc>
          <w:tcPr>
            <w:tcW w:w="668" w:type="dxa"/>
            <w:tcBorders>
              <w:top w:val="single" w:sz="4" w:space="0" w:color="auto"/>
              <w:left w:val="single" w:sz="4" w:space="0" w:color="auto"/>
              <w:bottom w:val="single" w:sz="4" w:space="0" w:color="auto"/>
              <w:right w:val="single" w:sz="4" w:space="0" w:color="auto"/>
            </w:tcBorders>
            <w:hideMark/>
          </w:tcPr>
          <w:p w:rsidR="00CF5BFA" w:rsidRPr="007F7D11" w:rsidRDefault="00CF5BFA" w:rsidP="006A1F18">
            <w:pPr>
              <w:ind w:firstLine="22"/>
              <w:contextualSpacing/>
              <w:jc w:val="center"/>
            </w:pPr>
            <w:r w:rsidRPr="007F7D11">
              <w:t>2</w:t>
            </w:r>
          </w:p>
        </w:tc>
        <w:tc>
          <w:tcPr>
            <w:tcW w:w="4112" w:type="dxa"/>
            <w:tcBorders>
              <w:top w:val="single" w:sz="4" w:space="0" w:color="auto"/>
              <w:left w:val="single" w:sz="4" w:space="0" w:color="auto"/>
              <w:bottom w:val="single" w:sz="4" w:space="0" w:color="auto"/>
              <w:right w:val="single" w:sz="4" w:space="0" w:color="auto"/>
            </w:tcBorders>
            <w:vAlign w:val="center"/>
            <w:hideMark/>
          </w:tcPr>
          <w:p w:rsidR="00CF5BFA" w:rsidRPr="007F7D11" w:rsidRDefault="00CF5BFA" w:rsidP="006A1F18">
            <w:pPr>
              <w:ind w:firstLine="22"/>
              <w:contextualSpacing/>
              <w:jc w:val="center"/>
            </w:pPr>
            <w:r w:rsidRPr="007F7D11">
              <w:t>Детский сад № 4 «Колокольчик»</w:t>
            </w:r>
          </w:p>
          <w:p w:rsidR="00CF5BFA" w:rsidRPr="007F7D11" w:rsidRDefault="00CF5BFA" w:rsidP="006A1F18">
            <w:pPr>
              <w:ind w:firstLine="22"/>
              <w:contextualSpacing/>
              <w:jc w:val="center"/>
            </w:pPr>
            <w:r w:rsidRPr="007F7D11">
              <w:t>пос. Заречный</w:t>
            </w:r>
          </w:p>
        </w:tc>
        <w:tc>
          <w:tcPr>
            <w:tcW w:w="2424"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r w:rsidRPr="007F7D11">
              <w:t>33 детей</w:t>
            </w:r>
          </w:p>
        </w:tc>
        <w:tc>
          <w:tcPr>
            <w:tcW w:w="2424"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r w:rsidRPr="007F7D11">
              <w:t>33 детей</w:t>
            </w:r>
          </w:p>
        </w:tc>
      </w:tr>
      <w:tr w:rsidR="00CF5BFA" w:rsidRPr="007F7D11" w:rsidTr="00AE695F">
        <w:trPr>
          <w:trHeight w:val="70"/>
          <w:jc w:val="center"/>
        </w:trPr>
        <w:tc>
          <w:tcPr>
            <w:tcW w:w="668" w:type="dxa"/>
            <w:tcBorders>
              <w:top w:val="single" w:sz="4" w:space="0" w:color="auto"/>
              <w:left w:val="single" w:sz="4" w:space="0" w:color="auto"/>
              <w:bottom w:val="single" w:sz="4" w:space="0" w:color="auto"/>
              <w:right w:val="single" w:sz="4" w:space="0" w:color="auto"/>
            </w:tcBorders>
            <w:hideMark/>
          </w:tcPr>
          <w:p w:rsidR="00CF5BFA" w:rsidRPr="007F7D11" w:rsidRDefault="00CF5BFA" w:rsidP="006A1F18">
            <w:pPr>
              <w:ind w:firstLine="22"/>
              <w:contextualSpacing/>
              <w:jc w:val="center"/>
            </w:pPr>
            <w:r w:rsidRPr="007F7D11">
              <w:t>3</w:t>
            </w:r>
          </w:p>
        </w:tc>
        <w:tc>
          <w:tcPr>
            <w:tcW w:w="4112" w:type="dxa"/>
            <w:tcBorders>
              <w:top w:val="single" w:sz="4" w:space="0" w:color="auto"/>
              <w:left w:val="single" w:sz="4" w:space="0" w:color="auto"/>
              <w:bottom w:val="single" w:sz="4" w:space="0" w:color="auto"/>
              <w:right w:val="single" w:sz="4" w:space="0" w:color="auto"/>
            </w:tcBorders>
            <w:vAlign w:val="center"/>
            <w:hideMark/>
          </w:tcPr>
          <w:p w:rsidR="00CF5BFA" w:rsidRPr="007F7D11" w:rsidRDefault="00CF5BFA" w:rsidP="006A1F18">
            <w:pPr>
              <w:ind w:firstLine="22"/>
              <w:contextualSpacing/>
              <w:jc w:val="center"/>
            </w:pPr>
            <w:r w:rsidRPr="007F7D11">
              <w:t>Детский сад № 7 «Елочка»</w:t>
            </w:r>
          </w:p>
          <w:p w:rsidR="00CF5BFA" w:rsidRPr="007F7D11" w:rsidRDefault="00CF5BFA" w:rsidP="006A1F18">
            <w:pPr>
              <w:ind w:firstLine="22"/>
              <w:contextualSpacing/>
              <w:jc w:val="center"/>
            </w:pPr>
            <w:r w:rsidRPr="007F7D11">
              <w:t>ст. Березанской</w:t>
            </w:r>
          </w:p>
        </w:tc>
        <w:tc>
          <w:tcPr>
            <w:tcW w:w="2424"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r w:rsidRPr="007F7D11">
              <w:t>55 детей</w:t>
            </w:r>
          </w:p>
        </w:tc>
        <w:tc>
          <w:tcPr>
            <w:tcW w:w="2424"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r w:rsidRPr="007F7D11">
              <w:t>59 детей</w:t>
            </w:r>
          </w:p>
        </w:tc>
      </w:tr>
      <w:tr w:rsidR="00CF5BFA" w:rsidRPr="007F7D11" w:rsidTr="00AE695F">
        <w:trPr>
          <w:jc w:val="center"/>
        </w:trPr>
        <w:tc>
          <w:tcPr>
            <w:tcW w:w="668" w:type="dxa"/>
            <w:tcBorders>
              <w:top w:val="single" w:sz="4" w:space="0" w:color="auto"/>
              <w:left w:val="single" w:sz="4" w:space="0" w:color="auto"/>
              <w:bottom w:val="single" w:sz="4" w:space="0" w:color="auto"/>
              <w:right w:val="single" w:sz="4" w:space="0" w:color="auto"/>
            </w:tcBorders>
            <w:hideMark/>
          </w:tcPr>
          <w:p w:rsidR="00CF5BFA" w:rsidRPr="007F7D11" w:rsidRDefault="00CF5BFA" w:rsidP="006A1F18">
            <w:pPr>
              <w:ind w:firstLine="22"/>
              <w:contextualSpacing/>
              <w:jc w:val="center"/>
            </w:pPr>
            <w:r w:rsidRPr="007F7D11">
              <w:t>4</w:t>
            </w:r>
          </w:p>
        </w:tc>
        <w:tc>
          <w:tcPr>
            <w:tcW w:w="4112" w:type="dxa"/>
            <w:tcBorders>
              <w:top w:val="single" w:sz="4" w:space="0" w:color="auto"/>
              <w:left w:val="single" w:sz="4" w:space="0" w:color="auto"/>
              <w:bottom w:val="single" w:sz="4" w:space="0" w:color="auto"/>
              <w:right w:val="single" w:sz="4" w:space="0" w:color="auto"/>
            </w:tcBorders>
            <w:vAlign w:val="center"/>
            <w:hideMark/>
          </w:tcPr>
          <w:p w:rsidR="00CF5BFA" w:rsidRPr="007F7D11" w:rsidRDefault="00CF5BFA" w:rsidP="006A1F18">
            <w:pPr>
              <w:ind w:firstLine="22"/>
              <w:contextualSpacing/>
              <w:jc w:val="center"/>
            </w:pPr>
            <w:r w:rsidRPr="007F7D11">
              <w:t>Детский сад № 31 «Солнышко»</w:t>
            </w:r>
          </w:p>
          <w:p w:rsidR="00CF5BFA" w:rsidRPr="007F7D11" w:rsidRDefault="00CF5BFA" w:rsidP="006A1F18">
            <w:pPr>
              <w:ind w:firstLine="22"/>
              <w:contextualSpacing/>
              <w:jc w:val="center"/>
            </w:pPr>
            <w:r w:rsidRPr="007F7D11">
              <w:t>ст. Березанской</w:t>
            </w:r>
          </w:p>
        </w:tc>
        <w:tc>
          <w:tcPr>
            <w:tcW w:w="2424"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r w:rsidRPr="007F7D11">
              <w:t>94 детей</w:t>
            </w:r>
          </w:p>
        </w:tc>
        <w:tc>
          <w:tcPr>
            <w:tcW w:w="2424"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r w:rsidRPr="007F7D11">
              <w:t>93 детей</w:t>
            </w:r>
          </w:p>
        </w:tc>
      </w:tr>
      <w:tr w:rsidR="00CF5BFA" w:rsidRPr="007F7D11" w:rsidTr="00AE695F">
        <w:trPr>
          <w:jc w:val="center"/>
        </w:trPr>
        <w:tc>
          <w:tcPr>
            <w:tcW w:w="668" w:type="dxa"/>
            <w:tcBorders>
              <w:top w:val="single" w:sz="4" w:space="0" w:color="auto"/>
              <w:left w:val="single" w:sz="4" w:space="0" w:color="auto"/>
              <w:bottom w:val="single" w:sz="4" w:space="0" w:color="auto"/>
              <w:right w:val="single" w:sz="4" w:space="0" w:color="auto"/>
            </w:tcBorders>
            <w:hideMark/>
          </w:tcPr>
          <w:p w:rsidR="00CF5BFA" w:rsidRPr="007F7D11" w:rsidRDefault="00CF5BFA" w:rsidP="006A1F18">
            <w:pPr>
              <w:ind w:firstLine="22"/>
              <w:contextualSpacing/>
              <w:jc w:val="center"/>
            </w:pPr>
            <w:r w:rsidRPr="007F7D11">
              <w:t>5</w:t>
            </w:r>
          </w:p>
        </w:tc>
        <w:tc>
          <w:tcPr>
            <w:tcW w:w="4112" w:type="dxa"/>
            <w:tcBorders>
              <w:top w:val="single" w:sz="4" w:space="0" w:color="auto"/>
              <w:left w:val="single" w:sz="4" w:space="0" w:color="auto"/>
              <w:bottom w:val="single" w:sz="4" w:space="0" w:color="auto"/>
              <w:right w:val="single" w:sz="4" w:space="0" w:color="auto"/>
            </w:tcBorders>
            <w:vAlign w:val="center"/>
            <w:hideMark/>
          </w:tcPr>
          <w:p w:rsidR="00CF5BFA" w:rsidRPr="007F7D11" w:rsidRDefault="00CF5BFA" w:rsidP="006A1F18">
            <w:pPr>
              <w:ind w:firstLine="22"/>
              <w:contextualSpacing/>
              <w:jc w:val="center"/>
            </w:pPr>
            <w:r w:rsidRPr="007F7D11">
              <w:t>Детский сад № 23 «Ромашка»</w:t>
            </w:r>
          </w:p>
          <w:p w:rsidR="00CF5BFA" w:rsidRPr="007F7D11" w:rsidRDefault="00CF5BFA" w:rsidP="006A1F18">
            <w:pPr>
              <w:ind w:firstLine="22"/>
              <w:contextualSpacing/>
              <w:jc w:val="center"/>
            </w:pPr>
            <w:r w:rsidRPr="007F7D11">
              <w:t>ст. Березанской</w:t>
            </w:r>
          </w:p>
        </w:tc>
        <w:tc>
          <w:tcPr>
            <w:tcW w:w="2424"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r w:rsidRPr="007F7D11">
              <w:t>31 детей</w:t>
            </w:r>
          </w:p>
        </w:tc>
        <w:tc>
          <w:tcPr>
            <w:tcW w:w="2424"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r w:rsidRPr="007F7D11">
              <w:t>35 детей</w:t>
            </w:r>
          </w:p>
        </w:tc>
      </w:tr>
      <w:tr w:rsidR="00CF5BFA" w:rsidRPr="007F7D11" w:rsidTr="00AE695F">
        <w:trPr>
          <w:jc w:val="center"/>
        </w:trPr>
        <w:tc>
          <w:tcPr>
            <w:tcW w:w="668" w:type="dxa"/>
            <w:tcBorders>
              <w:top w:val="single" w:sz="4" w:space="0" w:color="auto"/>
              <w:left w:val="single" w:sz="4" w:space="0" w:color="auto"/>
              <w:bottom w:val="single" w:sz="4" w:space="0" w:color="auto"/>
              <w:right w:val="single" w:sz="4" w:space="0" w:color="auto"/>
            </w:tcBorders>
            <w:hideMark/>
          </w:tcPr>
          <w:p w:rsidR="00CF5BFA" w:rsidRPr="007F7D11" w:rsidRDefault="00CF5BFA" w:rsidP="006A1F18">
            <w:pPr>
              <w:ind w:firstLine="22"/>
              <w:contextualSpacing/>
              <w:jc w:val="center"/>
            </w:pPr>
            <w:r w:rsidRPr="007F7D11">
              <w:t>6</w:t>
            </w:r>
          </w:p>
        </w:tc>
        <w:tc>
          <w:tcPr>
            <w:tcW w:w="4112" w:type="dxa"/>
            <w:tcBorders>
              <w:top w:val="single" w:sz="4" w:space="0" w:color="auto"/>
              <w:left w:val="single" w:sz="4" w:space="0" w:color="auto"/>
              <w:bottom w:val="single" w:sz="4" w:space="0" w:color="auto"/>
              <w:right w:val="single" w:sz="4" w:space="0" w:color="auto"/>
            </w:tcBorders>
            <w:vAlign w:val="center"/>
            <w:hideMark/>
          </w:tcPr>
          <w:p w:rsidR="00CF5BFA" w:rsidRPr="007F7D11" w:rsidRDefault="00CF5BFA" w:rsidP="006A1F18">
            <w:pPr>
              <w:ind w:firstLine="22"/>
              <w:contextualSpacing/>
              <w:jc w:val="center"/>
            </w:pPr>
            <w:r w:rsidRPr="007F7D11">
              <w:t>Детский сад № 24 «Колокольчик»</w:t>
            </w:r>
          </w:p>
          <w:p w:rsidR="00CF5BFA" w:rsidRPr="007F7D11" w:rsidRDefault="00CF5BFA" w:rsidP="006A1F18">
            <w:pPr>
              <w:ind w:firstLine="22"/>
              <w:contextualSpacing/>
              <w:jc w:val="center"/>
            </w:pPr>
            <w:r w:rsidRPr="007F7D11">
              <w:t>ст. Березанской</w:t>
            </w:r>
          </w:p>
        </w:tc>
        <w:tc>
          <w:tcPr>
            <w:tcW w:w="2424"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r w:rsidRPr="007F7D11">
              <w:t>86 детей</w:t>
            </w:r>
          </w:p>
        </w:tc>
        <w:tc>
          <w:tcPr>
            <w:tcW w:w="2424" w:type="dxa"/>
            <w:tcBorders>
              <w:top w:val="single" w:sz="4" w:space="0" w:color="auto"/>
              <w:left w:val="single" w:sz="4" w:space="0" w:color="auto"/>
              <w:bottom w:val="single" w:sz="4" w:space="0" w:color="auto"/>
              <w:right w:val="single" w:sz="4" w:space="0" w:color="auto"/>
            </w:tcBorders>
            <w:vAlign w:val="center"/>
          </w:tcPr>
          <w:p w:rsidR="00CF5BFA" w:rsidRPr="007F7D11" w:rsidRDefault="00CF5BFA" w:rsidP="006A1F18">
            <w:pPr>
              <w:ind w:firstLine="22"/>
              <w:contextualSpacing/>
              <w:jc w:val="center"/>
            </w:pPr>
            <w:r w:rsidRPr="007F7D11">
              <w:t>90 детей</w:t>
            </w:r>
          </w:p>
        </w:tc>
      </w:tr>
    </w:tbl>
    <w:p w:rsidR="00792557" w:rsidRDefault="00792557" w:rsidP="007F7D11">
      <w:pPr>
        <w:ind w:firstLine="851"/>
        <w:contextualSpacing/>
        <w:jc w:val="both"/>
      </w:pPr>
    </w:p>
    <w:p w:rsidR="006A1F18" w:rsidRDefault="006A1F18" w:rsidP="007F7D11">
      <w:pPr>
        <w:ind w:firstLine="851"/>
        <w:contextualSpacing/>
        <w:jc w:val="both"/>
      </w:pPr>
    </w:p>
    <w:p w:rsidR="006A1F18" w:rsidRDefault="006A1F18" w:rsidP="007F7D11">
      <w:pPr>
        <w:ind w:firstLine="851"/>
        <w:contextualSpacing/>
        <w:jc w:val="both"/>
      </w:pPr>
    </w:p>
    <w:p w:rsidR="006A1F18" w:rsidRPr="007F7D11" w:rsidRDefault="006A1F18" w:rsidP="007F7D11">
      <w:pPr>
        <w:ind w:firstLine="851"/>
        <w:contextualSpacing/>
        <w:jc w:val="both"/>
      </w:pPr>
    </w:p>
    <w:p w:rsidR="00AB5619" w:rsidRPr="007F7D11" w:rsidRDefault="00792557" w:rsidP="007F7D11">
      <w:pPr>
        <w:ind w:firstLine="851"/>
        <w:contextualSpacing/>
        <w:jc w:val="both"/>
        <w:rPr>
          <w:b/>
          <w:i/>
          <w:u w:val="single"/>
        </w:rPr>
      </w:pPr>
      <w:r w:rsidRPr="007F7D11">
        <w:rPr>
          <w:b/>
          <w:i/>
          <w:u w:val="single"/>
        </w:rPr>
        <w:t>Воинский учет</w:t>
      </w:r>
    </w:p>
    <w:p w:rsidR="00AB5619" w:rsidRPr="007F7D11" w:rsidRDefault="00AB5619" w:rsidP="007F7D11">
      <w:pPr>
        <w:ind w:firstLine="851"/>
        <w:contextualSpacing/>
        <w:jc w:val="both"/>
        <w:rPr>
          <w:b/>
          <w:i/>
          <w:u w:val="single"/>
        </w:rPr>
      </w:pPr>
    </w:p>
    <w:p w:rsidR="001D1E60" w:rsidRPr="007F7D11" w:rsidRDefault="001D1E60" w:rsidP="007F7D11">
      <w:pPr>
        <w:ind w:firstLine="851"/>
        <w:contextualSpacing/>
        <w:jc w:val="both"/>
      </w:pPr>
      <w:r w:rsidRPr="007F7D11">
        <w:t xml:space="preserve">В 2023 году на мобилизационную подготовку израсходовано </w:t>
      </w:r>
      <w:r w:rsidRPr="007F7D11">
        <w:rPr>
          <w:color w:val="000000" w:themeColor="text1"/>
        </w:rPr>
        <w:t xml:space="preserve">593,1 тыс. руб. </w:t>
      </w:r>
      <w:r w:rsidRPr="007F7D11">
        <w:t xml:space="preserve">(2022 год – 519,8 тыс. </w:t>
      </w:r>
      <w:proofErr w:type="spellStart"/>
      <w:r w:rsidRPr="007F7D11">
        <w:t>руб</w:t>
      </w:r>
      <w:proofErr w:type="spellEnd"/>
      <w:r w:rsidRPr="007F7D11">
        <w:t>).</w:t>
      </w:r>
    </w:p>
    <w:p w:rsidR="001D1E60" w:rsidRPr="007F7D11" w:rsidRDefault="001D1E60" w:rsidP="007F7D11">
      <w:pPr>
        <w:ind w:firstLine="851"/>
        <w:contextualSpacing/>
        <w:jc w:val="both"/>
        <w:rPr>
          <w:lang w:eastAsia="ru-RU"/>
        </w:rPr>
      </w:pPr>
      <w:r w:rsidRPr="007F7D11">
        <w:t>На первичном воинском учете в 2023 году состояло 2006 человек (в 2022 году состояло 2012 человек). В том числе: 243 призывник, 74 офицера, 1763 – прапорщиков, мичманов, сержантов, солдат.</w:t>
      </w:r>
    </w:p>
    <w:p w:rsidR="001D1E60" w:rsidRPr="007F7D11" w:rsidRDefault="001D1E60" w:rsidP="007F7D11">
      <w:pPr>
        <w:ind w:firstLine="851"/>
        <w:contextualSpacing/>
        <w:jc w:val="both"/>
      </w:pPr>
      <w:r w:rsidRPr="007F7D11">
        <w:t>За период 2023 года, проводилась работа по выполнению плана призыва в ряды Российской армии, призвано 18 человек (2022 год – 16 чел.), из них 2 человека проходят службу по контракту. Поставлено на первоначальный воинский учет 63 юноши допризывного возраста. В течение года проведено 20 собеседований по вопросу военной контрактной службы. Данная работа будет продолжена в 2024 году.</w:t>
      </w:r>
    </w:p>
    <w:p w:rsidR="001D1E60" w:rsidRPr="007F7D11" w:rsidRDefault="001D1E60" w:rsidP="007F7D11">
      <w:pPr>
        <w:ind w:firstLine="851"/>
        <w:contextualSpacing/>
        <w:jc w:val="both"/>
      </w:pPr>
      <w:r w:rsidRPr="007F7D11">
        <w:t>От Березанского сельского поселения на службу по Контракту убыло</w:t>
      </w:r>
      <w:r w:rsidR="006A1F18">
        <w:t xml:space="preserve"> в 2023 году </w:t>
      </w:r>
      <w:r w:rsidR="006A1F18">
        <w:br/>
      </w:r>
      <w:r w:rsidRPr="007F7D11">
        <w:t>15 человек (по поступившим сведениям). Участникам СВО и их семьям была оказана неоднократная помощь совместно с волонтерским штабом, организованным в ДК №6, с предпринимателями сельского поселения, а также с помощью гуманитарной помощи, которую предоставляли жители поселения в виде обмундирования, продуктов питания, медикаментов, маскировочных сетей, отремонтированных автомобилей.</w:t>
      </w:r>
    </w:p>
    <w:p w:rsidR="001D1E60" w:rsidRPr="007F7D11" w:rsidRDefault="001D1E60" w:rsidP="007F7D11">
      <w:pPr>
        <w:ind w:firstLine="851"/>
        <w:contextualSpacing/>
        <w:jc w:val="both"/>
      </w:pPr>
      <w:r w:rsidRPr="007F7D11">
        <w:t xml:space="preserve">В рамках взаимодействия с военным комиссариатом </w:t>
      </w:r>
      <w:proofErr w:type="spellStart"/>
      <w:r w:rsidRPr="007F7D11">
        <w:t>Кореновского</w:t>
      </w:r>
      <w:proofErr w:type="spellEnd"/>
      <w:r w:rsidRPr="007F7D11">
        <w:t xml:space="preserve"> и Выселковского районов в период весеннего и осеннего призыва администрация Березанского сельского поселения оказала содействие в доставке призывников в военный комиссариат для прохождения мероприятий, связанных с призывом.</w:t>
      </w:r>
    </w:p>
    <w:p w:rsidR="001D1E60" w:rsidRPr="007F7D11" w:rsidRDefault="001D1E60" w:rsidP="007F7D11">
      <w:pPr>
        <w:ind w:firstLine="851"/>
        <w:contextualSpacing/>
        <w:jc w:val="both"/>
      </w:pPr>
      <w:r w:rsidRPr="007F7D11">
        <w:t xml:space="preserve">В рамках </w:t>
      </w:r>
      <w:proofErr w:type="spellStart"/>
      <w:r w:rsidRPr="007F7D11">
        <w:t>военно</w:t>
      </w:r>
      <w:proofErr w:type="spellEnd"/>
      <w:r w:rsidRPr="007F7D11">
        <w:t xml:space="preserve"> – патриотических мероприятий, направленных на повышение общегосударственной значимости и престижа воинской службы, в период призыва в ряды Российской армии администрацией Березанского сельского поселения были проведены поздравительные мероприятия с вручением подарков призывникам. </w:t>
      </w:r>
    </w:p>
    <w:p w:rsidR="001D1E60" w:rsidRPr="007F7D11" w:rsidRDefault="001D1E60" w:rsidP="007F7D11">
      <w:pPr>
        <w:ind w:firstLine="851"/>
        <w:contextualSpacing/>
        <w:jc w:val="both"/>
        <w:rPr>
          <w:b/>
        </w:rPr>
      </w:pPr>
      <w:r w:rsidRPr="007F7D11">
        <w:t>В течение всего года к памятным датам военно-учетный стол совместно с ветеранской организацией и администрацией Березанского сельского поселения посещают ветеранов и тружеников тыла Великой Отечественной войны, а также несовершеннолетних узников фашистских концлагерей на дому с вручением подарков и поздравлениями. На данные мероприятия было затрачено 124 080,00 руб.</w:t>
      </w:r>
    </w:p>
    <w:p w:rsidR="001D1E60" w:rsidRPr="007F7D11" w:rsidRDefault="001D1E60" w:rsidP="007F7D11">
      <w:pPr>
        <w:ind w:firstLine="851"/>
        <w:contextualSpacing/>
        <w:jc w:val="both"/>
      </w:pPr>
      <w:r w:rsidRPr="007F7D11">
        <w:t xml:space="preserve">На сегодняшний день в Березанском сельском поселении проживают 1 несовершеннолетний узник фашистских концлагерей, 6 тружеников тыла в годы Великой Отечественной войны. Регулярно волонтерами Березанского сельского поселения при активном взаимодействии со школами осуществляется социально бытовая помощь по месту проживания ветеранам, узникам и труженикам тыла. </w:t>
      </w:r>
    </w:p>
    <w:p w:rsidR="001D1E60" w:rsidRPr="007F7D11" w:rsidRDefault="001D1E60" w:rsidP="007F7D11">
      <w:pPr>
        <w:ind w:firstLine="851"/>
        <w:contextualSpacing/>
        <w:jc w:val="both"/>
      </w:pPr>
      <w:r w:rsidRPr="007F7D11">
        <w:t>В преддверии подготовки празднования 79-летия Победы был проведен мониторинг памятников, определены силы и средства, разработан план мероприятий о наведении санитарного порядка на территории памятников, расположенных на территории Березанского сельского поселения. На ежемесячной основе волонтерами Березанского сельского поселения совместно с общеобразовательными учреждениями поддерживается санитарный порядок на памятниках, мемориалах: сбор мусора, сухой сорной растительности. Так же волонтерами поддерживается порядок на могилах ветеранов ВОВ.</w:t>
      </w:r>
    </w:p>
    <w:p w:rsidR="00AD71FD" w:rsidRPr="007F7D11" w:rsidRDefault="00AD71FD" w:rsidP="007F7D11">
      <w:pPr>
        <w:ind w:firstLine="851"/>
        <w:contextualSpacing/>
        <w:jc w:val="both"/>
        <w:rPr>
          <w:b/>
          <w:u w:val="single"/>
        </w:rPr>
      </w:pPr>
    </w:p>
    <w:p w:rsidR="004601FE" w:rsidRPr="007F7D11" w:rsidRDefault="004601FE" w:rsidP="007F7D11">
      <w:pPr>
        <w:ind w:firstLine="851"/>
        <w:contextualSpacing/>
        <w:jc w:val="both"/>
        <w:rPr>
          <w:b/>
          <w:u w:val="single"/>
        </w:rPr>
      </w:pPr>
      <w:r w:rsidRPr="007F7D11">
        <w:rPr>
          <w:b/>
          <w:u w:val="single"/>
        </w:rPr>
        <w:t>Казачество</w:t>
      </w:r>
    </w:p>
    <w:p w:rsidR="003257E0" w:rsidRPr="007F7D11" w:rsidRDefault="003257E0" w:rsidP="007F7D11">
      <w:pPr>
        <w:ind w:firstLine="851"/>
        <w:contextualSpacing/>
        <w:jc w:val="both"/>
        <w:rPr>
          <w:b/>
          <w:u w:val="single"/>
        </w:rPr>
      </w:pPr>
    </w:p>
    <w:p w:rsidR="004601FE" w:rsidRPr="007F7D11" w:rsidRDefault="004601FE" w:rsidP="007F7D11">
      <w:pPr>
        <w:pStyle w:val="ac"/>
        <w:spacing w:after="0"/>
        <w:ind w:firstLine="851"/>
        <w:contextualSpacing/>
        <w:jc w:val="both"/>
      </w:pPr>
      <w:r w:rsidRPr="007F7D11">
        <w:t xml:space="preserve">На территории Березанского сельского поселения осуществляет свою деятельность Березанское хуторское казачье общество, в состав которого входит 70 человек. Атаман Березанского хуторского казачьего общества </w:t>
      </w:r>
      <w:proofErr w:type="spellStart"/>
      <w:r w:rsidRPr="007F7D11">
        <w:t>Бадюля</w:t>
      </w:r>
      <w:proofErr w:type="spellEnd"/>
      <w:r w:rsidRPr="007F7D11">
        <w:t xml:space="preserve"> Николай Константинович, который имеет большой авторитет, является депутатом районного Совета.</w:t>
      </w:r>
    </w:p>
    <w:p w:rsidR="004601FE" w:rsidRPr="007F7D11" w:rsidRDefault="004601FE" w:rsidP="007F7D11">
      <w:pPr>
        <w:pStyle w:val="ac"/>
        <w:spacing w:after="0"/>
        <w:ind w:firstLine="851"/>
        <w:contextualSpacing/>
        <w:jc w:val="both"/>
        <w:rPr>
          <w:lang w:eastAsia="ru-RU"/>
        </w:rPr>
      </w:pPr>
      <w:r w:rsidRPr="007F7D11">
        <w:rPr>
          <w:lang w:eastAsia="ru-RU"/>
        </w:rPr>
        <w:t xml:space="preserve">Нужно отметить активную жизненную позицию нашего казачества в принятии участия в рейдах по поселению, в дежурствах на памятниках поселения в праздничные дни, в </w:t>
      </w:r>
      <w:r w:rsidRPr="007F7D11">
        <w:rPr>
          <w:lang w:eastAsia="ru-RU"/>
        </w:rPr>
        <w:lastRenderedPageBreak/>
        <w:t>материальной поддержке своих подшефных казачьих классов, а также в подготовке и участии в крупных мероприятиях нашего поселения.</w:t>
      </w:r>
    </w:p>
    <w:p w:rsidR="004601FE" w:rsidRPr="007F7D11" w:rsidRDefault="004601FE" w:rsidP="007F7D11">
      <w:pPr>
        <w:pStyle w:val="ac"/>
        <w:spacing w:after="0"/>
        <w:ind w:firstLine="851"/>
        <w:contextualSpacing/>
        <w:jc w:val="both"/>
      </w:pPr>
      <w:r w:rsidRPr="007F7D11">
        <w:rPr>
          <w:lang w:eastAsia="ru-RU"/>
        </w:rPr>
        <w:t xml:space="preserve">Ежегодно силами </w:t>
      </w:r>
      <w:r w:rsidRPr="007F7D11">
        <w:t>Березанского хуторского казачьего общества проводится атаманская новогодняя ёлка для детей с вручением сладких подарков</w:t>
      </w:r>
      <w:r w:rsidR="00026F77" w:rsidRPr="007F7D11">
        <w:t>, в 2023 году вручено 180 подарков</w:t>
      </w:r>
      <w:r w:rsidRPr="007F7D11">
        <w:t>.</w:t>
      </w:r>
    </w:p>
    <w:p w:rsidR="004601FE" w:rsidRPr="007F7D11" w:rsidRDefault="004601FE" w:rsidP="007F7D11">
      <w:pPr>
        <w:pStyle w:val="ac"/>
        <w:spacing w:after="0"/>
        <w:ind w:firstLine="851"/>
        <w:contextualSpacing/>
        <w:jc w:val="both"/>
        <w:rPr>
          <w:b/>
          <w:u w:val="single"/>
        </w:rPr>
      </w:pPr>
    </w:p>
    <w:p w:rsidR="007620EA" w:rsidRPr="007F7D11" w:rsidRDefault="007620EA" w:rsidP="007F7D11">
      <w:pPr>
        <w:pStyle w:val="ac"/>
        <w:spacing w:after="0"/>
        <w:ind w:firstLine="851"/>
        <w:contextualSpacing/>
        <w:jc w:val="both"/>
        <w:rPr>
          <w:b/>
          <w:u w:val="single"/>
        </w:rPr>
      </w:pPr>
      <w:r w:rsidRPr="007F7D11">
        <w:rPr>
          <w:b/>
          <w:u w:val="single"/>
        </w:rPr>
        <w:t xml:space="preserve">Миграция и антитеррор </w:t>
      </w:r>
    </w:p>
    <w:p w:rsidR="007620EA" w:rsidRPr="007F7D11" w:rsidRDefault="007620EA" w:rsidP="007F7D11">
      <w:pPr>
        <w:pStyle w:val="ac"/>
        <w:spacing w:after="0"/>
        <w:ind w:firstLine="851"/>
        <w:contextualSpacing/>
        <w:jc w:val="both"/>
        <w:rPr>
          <w:b/>
          <w:u w:val="single"/>
        </w:rPr>
      </w:pPr>
    </w:p>
    <w:p w:rsidR="00CF5BFA" w:rsidRPr="007F7D11" w:rsidRDefault="00CF5BFA" w:rsidP="007F7D11">
      <w:pPr>
        <w:pStyle w:val="ac"/>
        <w:spacing w:after="0"/>
        <w:ind w:firstLine="851"/>
        <w:contextualSpacing/>
        <w:jc w:val="both"/>
      </w:pPr>
      <w:r w:rsidRPr="007F7D11">
        <w:t>В рамках проведения комплекса мер по вопросам профилактики экстремисткой деятельности на межнациональной и религиозной почве на территории поселения в 2023 году была проведена следующая работа:</w:t>
      </w:r>
    </w:p>
    <w:p w:rsidR="00CF5BFA" w:rsidRPr="007F7D11" w:rsidRDefault="00CF5BFA" w:rsidP="007F7D11">
      <w:pPr>
        <w:pStyle w:val="ac"/>
        <w:spacing w:after="0"/>
        <w:ind w:firstLine="851"/>
        <w:contextualSpacing/>
        <w:jc w:val="both"/>
      </w:pPr>
      <w:r w:rsidRPr="007F7D11">
        <w:t xml:space="preserve">1. в МКУК «Березанский КДЦ» и МКУК «Библиотека Березанского сельского поселения», общеобразовательных учреждениях поселения согласно плана проведено 46 мероприятий, направленных на профилактику экстремизма на межнациональной и религиозной почве. Из них 9 мероприятия в форме беседы, 16 онлайн-заседаний круглого стола, 7 </w:t>
      </w:r>
      <w:proofErr w:type="spellStart"/>
      <w:r w:rsidRPr="007F7D11">
        <w:t>видеолекториев</w:t>
      </w:r>
      <w:proofErr w:type="spellEnd"/>
      <w:r w:rsidRPr="007F7D11">
        <w:t xml:space="preserve">, 7 информационных акций с раздачей буклетов, участие приняли свыше 1320 человек разной возрастной категории. К указанной работе привлекались представители религиозных, общественных и спортивных организаций. </w:t>
      </w:r>
    </w:p>
    <w:p w:rsidR="00CF5BFA" w:rsidRPr="007F7D11" w:rsidRDefault="00CF5BFA" w:rsidP="007F7D11">
      <w:pPr>
        <w:pStyle w:val="ac"/>
        <w:spacing w:after="0"/>
        <w:ind w:firstLine="851"/>
        <w:contextualSpacing/>
        <w:jc w:val="both"/>
      </w:pPr>
      <w:r w:rsidRPr="007F7D11">
        <w:t xml:space="preserve">2. с молодежью проводилась работа по профилактике экстремизма в местах их досуга. На территории Березанского сельского поселения действует волонтерское движение «#Мы Вместе», численность молодежного движения – более 130 волонтеров. Ежемесячно молодые люди принимают участие в экскурсиях в храм, оказывают социальную помощь инвалидам и ветеранам. </w:t>
      </w:r>
    </w:p>
    <w:p w:rsidR="00CF5BFA" w:rsidRPr="007F7D11" w:rsidRDefault="00CF5BFA" w:rsidP="007F7D11">
      <w:pPr>
        <w:pStyle w:val="ac"/>
        <w:spacing w:after="0"/>
        <w:ind w:firstLine="851"/>
        <w:contextualSpacing/>
        <w:jc w:val="both"/>
      </w:pPr>
      <w:r w:rsidRPr="007F7D11">
        <w:t xml:space="preserve">3. в целях противодействия незаконной миграции на территории Березанского сельского поселения специалистами администрации совместно с участковыми уполномоченными полиции проведено 55 рейдовых мероприятий по поверке вновь прибывших и временно проживающих иностранных граждан. Также рабочей группой также проверены 12 многоквартирных домов, 2 рынка, 10 строительных объектов, 8 объектов сельского хозяйства. </w:t>
      </w:r>
    </w:p>
    <w:p w:rsidR="00CF5BFA" w:rsidRPr="007F7D11" w:rsidRDefault="00CF5BFA" w:rsidP="007F7D11">
      <w:pPr>
        <w:pStyle w:val="ac"/>
        <w:spacing w:after="0"/>
        <w:ind w:firstLine="851"/>
        <w:contextualSpacing/>
        <w:jc w:val="both"/>
      </w:pPr>
      <w:r w:rsidRPr="007F7D11">
        <w:t>На 31 декабря 2023 года в Березанском сельском поселении проживало 413 иностранных гражданина.</w:t>
      </w:r>
    </w:p>
    <w:p w:rsidR="00CF5BFA" w:rsidRPr="007F7D11" w:rsidRDefault="00CF5BFA" w:rsidP="007F7D11">
      <w:pPr>
        <w:pStyle w:val="ac"/>
        <w:spacing w:after="0"/>
        <w:ind w:firstLine="851"/>
        <w:contextualSpacing/>
        <w:jc w:val="both"/>
      </w:pPr>
      <w:r w:rsidRPr="007F7D11">
        <w:t xml:space="preserve">С гражданами, прибывшими на территорию поселения, из иностранных государств проводятся профилактические беседы </w:t>
      </w:r>
    </w:p>
    <w:p w:rsidR="00CF5BFA" w:rsidRPr="007F7D11" w:rsidRDefault="00CF5BFA" w:rsidP="007F7D11">
      <w:pPr>
        <w:pStyle w:val="ac"/>
        <w:spacing w:after="0"/>
        <w:ind w:firstLine="851"/>
        <w:contextualSpacing/>
        <w:jc w:val="both"/>
      </w:pPr>
      <w:r w:rsidRPr="007F7D11">
        <w:t xml:space="preserve">- о недопустимости противоправного поведения, </w:t>
      </w:r>
    </w:p>
    <w:p w:rsidR="00CF5BFA" w:rsidRPr="007F7D11" w:rsidRDefault="00CF5BFA" w:rsidP="007F7D11">
      <w:pPr>
        <w:pStyle w:val="ac"/>
        <w:spacing w:after="0"/>
        <w:ind w:firstLine="851"/>
        <w:contextualSpacing/>
        <w:jc w:val="both"/>
      </w:pPr>
      <w:r w:rsidRPr="007F7D11">
        <w:t xml:space="preserve">- об особенностях местных традиций, культурных особенностей; </w:t>
      </w:r>
    </w:p>
    <w:p w:rsidR="00CF5BFA" w:rsidRPr="007F7D11" w:rsidRDefault="00CF5BFA" w:rsidP="007F7D11">
      <w:pPr>
        <w:pStyle w:val="ac"/>
        <w:spacing w:after="0"/>
        <w:ind w:firstLine="851"/>
        <w:contextualSpacing/>
        <w:jc w:val="both"/>
      </w:pPr>
      <w:r w:rsidRPr="007F7D11">
        <w:t xml:space="preserve">- разъясняется возможность получения социальной, правовой и психологической помощи. </w:t>
      </w:r>
    </w:p>
    <w:p w:rsidR="00CF5BFA" w:rsidRPr="007F7D11" w:rsidRDefault="00CF5BFA" w:rsidP="007F7D11">
      <w:pPr>
        <w:pStyle w:val="ac"/>
        <w:spacing w:after="0"/>
        <w:ind w:firstLine="851"/>
        <w:contextualSpacing/>
        <w:jc w:val="both"/>
      </w:pPr>
      <w:r w:rsidRPr="007F7D11">
        <w:t>С председателями ТОС налажено взаимодействие о порядке действий при выявлении иностранных граждан.</w:t>
      </w:r>
    </w:p>
    <w:p w:rsidR="00721D13" w:rsidRPr="007F7D11" w:rsidRDefault="00721D13" w:rsidP="007F7D11">
      <w:pPr>
        <w:pStyle w:val="ac"/>
        <w:spacing w:after="0"/>
        <w:ind w:firstLine="851"/>
        <w:contextualSpacing/>
        <w:jc w:val="both"/>
      </w:pPr>
      <w:r w:rsidRPr="007F7D11">
        <w:t xml:space="preserve">В целях обеспечения антитеррористической безопасности во всех зданиях учреждений культуры </w:t>
      </w:r>
      <w:r w:rsidR="003257E0" w:rsidRPr="007F7D11">
        <w:t xml:space="preserve">в 2023 году </w:t>
      </w:r>
      <w:r w:rsidRPr="007F7D11">
        <w:t xml:space="preserve">установлены камеры внутреннего и наружного видеонаблюдения, система безопасности СКУД, кнопки тревожной сигнализации и системы оповещения с возможностью подключения к ГО и ЧС. В здании МКУК «Березанский КДЦ» установлен стационарный арочный </w:t>
      </w:r>
      <w:proofErr w:type="spellStart"/>
      <w:r w:rsidRPr="007F7D11">
        <w:t>металлодетектор</w:t>
      </w:r>
      <w:proofErr w:type="spellEnd"/>
      <w:r w:rsidR="003257E0" w:rsidRPr="007F7D11">
        <w:t>.</w:t>
      </w:r>
    </w:p>
    <w:p w:rsidR="00792557" w:rsidRDefault="00792557" w:rsidP="007F7D11">
      <w:pPr>
        <w:ind w:firstLine="851"/>
        <w:contextualSpacing/>
        <w:jc w:val="both"/>
        <w:rPr>
          <w:b/>
          <w:i/>
          <w:u w:val="single"/>
        </w:rPr>
      </w:pPr>
    </w:p>
    <w:p w:rsidR="006A1F18" w:rsidRDefault="006A1F18" w:rsidP="007F7D11">
      <w:pPr>
        <w:ind w:firstLine="851"/>
        <w:contextualSpacing/>
        <w:jc w:val="both"/>
        <w:rPr>
          <w:b/>
          <w:i/>
          <w:u w:val="single"/>
        </w:rPr>
      </w:pPr>
      <w:proofErr w:type="spellStart"/>
      <w:r>
        <w:rPr>
          <w:b/>
          <w:i/>
          <w:u w:val="single"/>
        </w:rPr>
        <w:t>Антинарко</w:t>
      </w:r>
      <w:proofErr w:type="spellEnd"/>
    </w:p>
    <w:p w:rsidR="006A1F18" w:rsidRPr="007F7D11" w:rsidRDefault="006A1F18" w:rsidP="007F7D11">
      <w:pPr>
        <w:ind w:firstLine="851"/>
        <w:contextualSpacing/>
        <w:jc w:val="both"/>
        <w:rPr>
          <w:b/>
          <w:i/>
          <w:u w:val="single"/>
        </w:rPr>
      </w:pPr>
    </w:p>
    <w:p w:rsidR="0082170A" w:rsidRPr="007F7D11" w:rsidRDefault="0082170A" w:rsidP="007F7D11">
      <w:pPr>
        <w:ind w:firstLine="851"/>
        <w:contextualSpacing/>
        <w:jc w:val="both"/>
      </w:pPr>
      <w:r w:rsidRPr="007F7D11">
        <w:t xml:space="preserve">По итогам 2023 года ситуация, связанная с наркоманией и алкоголизмом в Березанском сельском поселении, имеет положительную динамику с тенденцией к снижению заболеваемости и болезненности. </w:t>
      </w:r>
    </w:p>
    <w:p w:rsidR="0082170A" w:rsidRPr="007F7D11" w:rsidRDefault="0082170A" w:rsidP="007F7D11">
      <w:pPr>
        <w:ind w:firstLine="851"/>
        <w:contextualSpacing/>
        <w:jc w:val="both"/>
      </w:pPr>
      <w:r w:rsidRPr="007F7D11">
        <w:t>Количество лиц, состоящих на учете на 1 января 2024 года в наркологическом кабинете (взрослые) 11 человек (01.01.2023 г. - 14 человек):</w:t>
      </w:r>
    </w:p>
    <w:p w:rsidR="0082170A" w:rsidRPr="007F7D11" w:rsidRDefault="0082170A" w:rsidP="007F7D11">
      <w:pPr>
        <w:ind w:firstLine="851"/>
        <w:contextualSpacing/>
        <w:jc w:val="both"/>
      </w:pPr>
      <w:r w:rsidRPr="007F7D11">
        <w:t>- наркоманы - 1 человек, из них 1 ж (01.01.2023 г.- 1 чел. (1 жен);</w:t>
      </w:r>
    </w:p>
    <w:p w:rsidR="0082170A" w:rsidRPr="007F7D11" w:rsidRDefault="0082170A" w:rsidP="007F7D11">
      <w:pPr>
        <w:ind w:firstLine="851"/>
        <w:contextualSpacing/>
        <w:jc w:val="both"/>
      </w:pPr>
      <w:r w:rsidRPr="007F7D11">
        <w:lastRenderedPageBreak/>
        <w:t xml:space="preserve">- </w:t>
      </w:r>
      <w:proofErr w:type="spellStart"/>
      <w:r w:rsidRPr="007F7D11">
        <w:t>эпизодники</w:t>
      </w:r>
      <w:proofErr w:type="spellEnd"/>
      <w:r w:rsidRPr="007F7D11">
        <w:t xml:space="preserve"> - наркоманы – 0 человек (01.01.2023 г. - 1 чел.);</w:t>
      </w:r>
    </w:p>
    <w:p w:rsidR="0082170A" w:rsidRPr="007F7D11" w:rsidRDefault="0082170A" w:rsidP="007F7D11">
      <w:pPr>
        <w:ind w:firstLine="851"/>
        <w:contextualSpacing/>
        <w:jc w:val="both"/>
      </w:pPr>
      <w:r w:rsidRPr="007F7D11">
        <w:t>- алкоголики – 7 человек, из них 2 ж (01.01.2023 г.- 11 чел. (4 ж);</w:t>
      </w:r>
    </w:p>
    <w:p w:rsidR="0082170A" w:rsidRPr="007F7D11" w:rsidRDefault="0082170A" w:rsidP="007F7D11">
      <w:pPr>
        <w:ind w:firstLine="851"/>
        <w:contextualSpacing/>
        <w:jc w:val="both"/>
      </w:pPr>
      <w:r w:rsidRPr="007F7D11">
        <w:t xml:space="preserve">- </w:t>
      </w:r>
      <w:proofErr w:type="spellStart"/>
      <w:r w:rsidRPr="007F7D11">
        <w:t>эпизодники</w:t>
      </w:r>
      <w:proofErr w:type="spellEnd"/>
      <w:r w:rsidRPr="007F7D11">
        <w:t xml:space="preserve"> - алкоголики – 2 человека (01.01.2023 г. - 1 чел.).</w:t>
      </w:r>
    </w:p>
    <w:p w:rsidR="0082170A" w:rsidRPr="007F7D11" w:rsidRDefault="0082170A" w:rsidP="007F7D11">
      <w:pPr>
        <w:ind w:firstLine="851"/>
        <w:contextualSpacing/>
        <w:jc w:val="both"/>
      </w:pPr>
      <w:r w:rsidRPr="007F7D11">
        <w:t>Учетная группа лиц по детству в группе риска несовершеннолетних – 1 (01.01.2023 – 0).</w:t>
      </w:r>
    </w:p>
    <w:p w:rsidR="0082170A" w:rsidRPr="007F7D11" w:rsidRDefault="0082170A" w:rsidP="007F7D11">
      <w:pPr>
        <w:ind w:firstLine="851"/>
        <w:contextualSpacing/>
        <w:jc w:val="both"/>
      </w:pPr>
      <w:r w:rsidRPr="007F7D11">
        <w:t>Всего за отчётный период 2023 года по состоянию на 01.01.2023 г. на территории Березанского сельского поселения Выселковского района зарегистрировано 2 преступления, связанных с незаконным оборотом наркотических средств (оборот, сбыт и хранение). АППГ – 2 преступления.</w:t>
      </w:r>
    </w:p>
    <w:p w:rsidR="0082170A" w:rsidRPr="007F7D11" w:rsidRDefault="0082170A" w:rsidP="007F7D11">
      <w:pPr>
        <w:ind w:firstLine="851"/>
        <w:contextualSpacing/>
        <w:jc w:val="both"/>
      </w:pPr>
    </w:p>
    <w:tbl>
      <w:tblPr>
        <w:tblW w:w="9014"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797"/>
        <w:gridCol w:w="1985"/>
        <w:gridCol w:w="2557"/>
      </w:tblGrid>
      <w:tr w:rsidR="0082170A" w:rsidRPr="007F7D11" w:rsidTr="006A1F18">
        <w:tc>
          <w:tcPr>
            <w:tcW w:w="675" w:type="dxa"/>
            <w:shd w:val="clear" w:color="auto" w:fill="auto"/>
            <w:vAlign w:val="center"/>
          </w:tcPr>
          <w:p w:rsidR="0082170A" w:rsidRPr="007F7D11" w:rsidRDefault="0082170A" w:rsidP="006A1F18">
            <w:pPr>
              <w:suppressAutoHyphens w:val="0"/>
              <w:contextualSpacing/>
              <w:jc w:val="center"/>
              <w:rPr>
                <w:rFonts w:eastAsia="Calibri"/>
                <w:lang w:eastAsia="en-US"/>
              </w:rPr>
            </w:pPr>
            <w:r w:rsidRPr="007F7D11">
              <w:rPr>
                <w:rFonts w:eastAsia="Calibri"/>
                <w:lang w:eastAsia="en-US"/>
              </w:rPr>
              <w:t>№</w:t>
            </w:r>
          </w:p>
          <w:p w:rsidR="0082170A" w:rsidRPr="007F7D11" w:rsidRDefault="0082170A" w:rsidP="006A1F18">
            <w:pPr>
              <w:suppressAutoHyphens w:val="0"/>
              <w:contextualSpacing/>
              <w:jc w:val="center"/>
              <w:rPr>
                <w:rFonts w:eastAsia="Calibri"/>
                <w:lang w:eastAsia="en-US"/>
              </w:rPr>
            </w:pPr>
            <w:r w:rsidRPr="007F7D11">
              <w:rPr>
                <w:rFonts w:eastAsia="Calibri"/>
                <w:lang w:eastAsia="en-US"/>
              </w:rPr>
              <w:t>п/п</w:t>
            </w:r>
          </w:p>
        </w:tc>
        <w:tc>
          <w:tcPr>
            <w:tcW w:w="3797" w:type="dxa"/>
            <w:shd w:val="clear" w:color="auto" w:fill="auto"/>
            <w:vAlign w:val="center"/>
          </w:tcPr>
          <w:p w:rsidR="0082170A" w:rsidRPr="007F7D11" w:rsidRDefault="0082170A" w:rsidP="006A1F18">
            <w:pPr>
              <w:suppressAutoHyphens w:val="0"/>
              <w:contextualSpacing/>
              <w:jc w:val="center"/>
              <w:rPr>
                <w:rFonts w:eastAsia="Calibri"/>
                <w:lang w:eastAsia="en-US"/>
              </w:rPr>
            </w:pPr>
            <w:r w:rsidRPr="007F7D11">
              <w:rPr>
                <w:rFonts w:eastAsia="Calibri"/>
                <w:lang w:eastAsia="en-US"/>
              </w:rPr>
              <w:t>Количество лиц, состоящих на учетах</w:t>
            </w:r>
          </w:p>
        </w:tc>
        <w:tc>
          <w:tcPr>
            <w:tcW w:w="1985" w:type="dxa"/>
            <w:shd w:val="clear" w:color="auto" w:fill="auto"/>
            <w:vAlign w:val="center"/>
          </w:tcPr>
          <w:p w:rsidR="0082170A" w:rsidRPr="007F7D11" w:rsidRDefault="0082170A" w:rsidP="006A1F18">
            <w:pPr>
              <w:suppressAutoHyphens w:val="0"/>
              <w:contextualSpacing/>
              <w:jc w:val="center"/>
              <w:rPr>
                <w:rFonts w:eastAsia="Calibri"/>
                <w:lang w:eastAsia="en-US"/>
              </w:rPr>
            </w:pPr>
            <w:r w:rsidRPr="007F7D11">
              <w:rPr>
                <w:rFonts w:eastAsia="Calibri"/>
                <w:lang w:eastAsia="en-US"/>
              </w:rPr>
              <w:t>01.01.2024</w:t>
            </w:r>
          </w:p>
        </w:tc>
        <w:tc>
          <w:tcPr>
            <w:tcW w:w="2557" w:type="dxa"/>
            <w:shd w:val="clear" w:color="auto" w:fill="auto"/>
            <w:vAlign w:val="center"/>
          </w:tcPr>
          <w:p w:rsidR="0082170A" w:rsidRPr="007F7D11" w:rsidRDefault="0082170A" w:rsidP="006A1F18">
            <w:pPr>
              <w:suppressAutoHyphens w:val="0"/>
              <w:contextualSpacing/>
              <w:jc w:val="center"/>
              <w:rPr>
                <w:rFonts w:eastAsia="Calibri"/>
                <w:lang w:eastAsia="en-US"/>
              </w:rPr>
            </w:pPr>
            <w:r w:rsidRPr="007F7D11">
              <w:rPr>
                <w:rFonts w:eastAsia="Calibri"/>
                <w:lang w:eastAsia="en-US"/>
              </w:rPr>
              <w:t>01.01.2023</w:t>
            </w:r>
          </w:p>
        </w:tc>
      </w:tr>
      <w:tr w:rsidR="0082170A" w:rsidRPr="007F7D11" w:rsidTr="006A1F18">
        <w:tc>
          <w:tcPr>
            <w:tcW w:w="675" w:type="dxa"/>
            <w:shd w:val="clear" w:color="auto" w:fill="auto"/>
            <w:vAlign w:val="center"/>
          </w:tcPr>
          <w:p w:rsidR="0082170A" w:rsidRPr="007F7D11" w:rsidRDefault="0082170A" w:rsidP="006A1F18">
            <w:pPr>
              <w:numPr>
                <w:ilvl w:val="0"/>
                <w:numId w:val="12"/>
              </w:numPr>
              <w:suppressAutoHyphens w:val="0"/>
              <w:ind w:left="0" w:firstLine="0"/>
              <w:contextualSpacing/>
              <w:jc w:val="center"/>
              <w:rPr>
                <w:rFonts w:eastAsia="Calibri"/>
                <w:lang w:eastAsia="en-US"/>
              </w:rPr>
            </w:pPr>
          </w:p>
        </w:tc>
        <w:tc>
          <w:tcPr>
            <w:tcW w:w="3797" w:type="dxa"/>
            <w:shd w:val="clear" w:color="auto" w:fill="auto"/>
            <w:vAlign w:val="center"/>
          </w:tcPr>
          <w:p w:rsidR="0082170A" w:rsidRPr="007F7D11" w:rsidRDefault="0082170A" w:rsidP="006A1F18">
            <w:pPr>
              <w:suppressAutoHyphens w:val="0"/>
              <w:contextualSpacing/>
              <w:jc w:val="center"/>
              <w:rPr>
                <w:rFonts w:eastAsia="Calibri"/>
                <w:lang w:eastAsia="en-US"/>
              </w:rPr>
            </w:pPr>
            <w:r w:rsidRPr="007F7D11">
              <w:rPr>
                <w:rFonts w:eastAsia="Calibri"/>
                <w:lang w:eastAsia="en-US"/>
              </w:rPr>
              <w:t>Наркоманы</w:t>
            </w:r>
          </w:p>
        </w:tc>
        <w:tc>
          <w:tcPr>
            <w:tcW w:w="1985" w:type="dxa"/>
            <w:shd w:val="clear" w:color="auto" w:fill="auto"/>
            <w:vAlign w:val="center"/>
          </w:tcPr>
          <w:p w:rsidR="0082170A" w:rsidRPr="007F7D11" w:rsidRDefault="0082170A" w:rsidP="006A1F18">
            <w:pPr>
              <w:suppressAutoHyphens w:val="0"/>
              <w:contextualSpacing/>
              <w:jc w:val="center"/>
              <w:rPr>
                <w:rFonts w:eastAsia="Calibri"/>
                <w:lang w:eastAsia="en-US"/>
              </w:rPr>
            </w:pPr>
            <w:r w:rsidRPr="007F7D11">
              <w:rPr>
                <w:rFonts w:eastAsia="Calibri"/>
                <w:lang w:eastAsia="en-US"/>
              </w:rPr>
              <w:t>1 чел. (1 жен)</w:t>
            </w:r>
          </w:p>
        </w:tc>
        <w:tc>
          <w:tcPr>
            <w:tcW w:w="2557" w:type="dxa"/>
            <w:shd w:val="clear" w:color="auto" w:fill="auto"/>
            <w:vAlign w:val="center"/>
          </w:tcPr>
          <w:p w:rsidR="0082170A" w:rsidRPr="007F7D11" w:rsidRDefault="0082170A" w:rsidP="006A1F18">
            <w:pPr>
              <w:suppressAutoHyphens w:val="0"/>
              <w:contextualSpacing/>
              <w:jc w:val="center"/>
              <w:rPr>
                <w:rFonts w:eastAsia="Calibri"/>
                <w:lang w:eastAsia="en-US"/>
              </w:rPr>
            </w:pPr>
            <w:r w:rsidRPr="007F7D11">
              <w:rPr>
                <w:rFonts w:eastAsia="Calibri"/>
                <w:lang w:eastAsia="en-US"/>
              </w:rPr>
              <w:t>1 чел. (1 жен)</w:t>
            </w:r>
          </w:p>
        </w:tc>
      </w:tr>
      <w:tr w:rsidR="0082170A" w:rsidRPr="007F7D11" w:rsidTr="006A1F18">
        <w:tc>
          <w:tcPr>
            <w:tcW w:w="675" w:type="dxa"/>
            <w:shd w:val="clear" w:color="auto" w:fill="auto"/>
            <w:vAlign w:val="center"/>
          </w:tcPr>
          <w:p w:rsidR="0082170A" w:rsidRPr="007F7D11" w:rsidRDefault="0082170A" w:rsidP="006A1F18">
            <w:pPr>
              <w:numPr>
                <w:ilvl w:val="0"/>
                <w:numId w:val="12"/>
              </w:numPr>
              <w:suppressAutoHyphens w:val="0"/>
              <w:ind w:left="0" w:firstLine="0"/>
              <w:contextualSpacing/>
              <w:jc w:val="center"/>
              <w:rPr>
                <w:rFonts w:eastAsia="Calibri"/>
                <w:lang w:eastAsia="en-US"/>
              </w:rPr>
            </w:pPr>
          </w:p>
        </w:tc>
        <w:tc>
          <w:tcPr>
            <w:tcW w:w="3797" w:type="dxa"/>
            <w:shd w:val="clear" w:color="auto" w:fill="auto"/>
            <w:vAlign w:val="center"/>
          </w:tcPr>
          <w:p w:rsidR="0082170A" w:rsidRPr="007F7D11" w:rsidRDefault="0082170A" w:rsidP="006A1F18">
            <w:pPr>
              <w:suppressAutoHyphens w:val="0"/>
              <w:contextualSpacing/>
              <w:jc w:val="center"/>
              <w:rPr>
                <w:rFonts w:eastAsia="Calibri"/>
                <w:lang w:eastAsia="en-US"/>
              </w:rPr>
            </w:pPr>
            <w:proofErr w:type="spellStart"/>
            <w:r w:rsidRPr="007F7D11">
              <w:rPr>
                <w:rFonts w:eastAsia="Calibri"/>
                <w:lang w:eastAsia="en-US"/>
              </w:rPr>
              <w:t>Эпизодники</w:t>
            </w:r>
            <w:proofErr w:type="spellEnd"/>
            <w:r w:rsidRPr="007F7D11">
              <w:rPr>
                <w:rFonts w:eastAsia="Calibri"/>
                <w:lang w:eastAsia="en-US"/>
              </w:rPr>
              <w:t xml:space="preserve"> - наркоманы</w:t>
            </w:r>
          </w:p>
        </w:tc>
        <w:tc>
          <w:tcPr>
            <w:tcW w:w="1985" w:type="dxa"/>
            <w:shd w:val="clear" w:color="auto" w:fill="auto"/>
            <w:vAlign w:val="center"/>
          </w:tcPr>
          <w:p w:rsidR="0082170A" w:rsidRPr="007F7D11" w:rsidRDefault="0082170A" w:rsidP="006A1F18">
            <w:pPr>
              <w:suppressAutoHyphens w:val="0"/>
              <w:contextualSpacing/>
              <w:jc w:val="center"/>
              <w:rPr>
                <w:rFonts w:eastAsia="Calibri"/>
                <w:lang w:eastAsia="en-US"/>
              </w:rPr>
            </w:pPr>
            <w:r w:rsidRPr="007F7D11">
              <w:rPr>
                <w:rFonts w:eastAsia="Calibri"/>
                <w:lang w:eastAsia="en-US"/>
              </w:rPr>
              <w:t>0 чел.</w:t>
            </w:r>
          </w:p>
        </w:tc>
        <w:tc>
          <w:tcPr>
            <w:tcW w:w="2557" w:type="dxa"/>
            <w:shd w:val="clear" w:color="auto" w:fill="auto"/>
            <w:vAlign w:val="center"/>
          </w:tcPr>
          <w:p w:rsidR="0082170A" w:rsidRPr="007F7D11" w:rsidRDefault="0082170A" w:rsidP="006A1F18">
            <w:pPr>
              <w:suppressAutoHyphens w:val="0"/>
              <w:contextualSpacing/>
              <w:jc w:val="center"/>
              <w:rPr>
                <w:rFonts w:eastAsia="Calibri"/>
                <w:lang w:eastAsia="en-US"/>
              </w:rPr>
            </w:pPr>
            <w:r w:rsidRPr="007F7D11">
              <w:rPr>
                <w:rFonts w:eastAsia="Calibri"/>
                <w:lang w:eastAsia="en-US"/>
              </w:rPr>
              <w:t>1 чел. (1 жен)</w:t>
            </w:r>
          </w:p>
        </w:tc>
      </w:tr>
      <w:tr w:rsidR="0082170A" w:rsidRPr="007F7D11" w:rsidTr="006A1F18">
        <w:tc>
          <w:tcPr>
            <w:tcW w:w="675" w:type="dxa"/>
            <w:shd w:val="clear" w:color="auto" w:fill="auto"/>
            <w:vAlign w:val="center"/>
          </w:tcPr>
          <w:p w:rsidR="0082170A" w:rsidRPr="007F7D11" w:rsidRDefault="0082170A" w:rsidP="006A1F18">
            <w:pPr>
              <w:numPr>
                <w:ilvl w:val="0"/>
                <w:numId w:val="12"/>
              </w:numPr>
              <w:suppressAutoHyphens w:val="0"/>
              <w:ind w:left="0" w:firstLine="0"/>
              <w:contextualSpacing/>
              <w:jc w:val="center"/>
              <w:rPr>
                <w:rFonts w:eastAsia="Calibri"/>
                <w:lang w:eastAsia="en-US"/>
              </w:rPr>
            </w:pPr>
          </w:p>
        </w:tc>
        <w:tc>
          <w:tcPr>
            <w:tcW w:w="3797" w:type="dxa"/>
            <w:shd w:val="clear" w:color="auto" w:fill="auto"/>
            <w:vAlign w:val="center"/>
          </w:tcPr>
          <w:p w:rsidR="0082170A" w:rsidRPr="007F7D11" w:rsidRDefault="0082170A" w:rsidP="006A1F18">
            <w:pPr>
              <w:suppressAutoHyphens w:val="0"/>
              <w:contextualSpacing/>
              <w:jc w:val="center"/>
              <w:rPr>
                <w:rFonts w:eastAsia="Calibri"/>
                <w:lang w:eastAsia="en-US"/>
              </w:rPr>
            </w:pPr>
            <w:r w:rsidRPr="007F7D11">
              <w:rPr>
                <w:rFonts w:eastAsia="Calibri"/>
                <w:lang w:eastAsia="en-US"/>
              </w:rPr>
              <w:t>Алкоголики</w:t>
            </w:r>
          </w:p>
        </w:tc>
        <w:tc>
          <w:tcPr>
            <w:tcW w:w="1985" w:type="dxa"/>
            <w:shd w:val="clear" w:color="auto" w:fill="auto"/>
            <w:vAlign w:val="center"/>
          </w:tcPr>
          <w:p w:rsidR="0082170A" w:rsidRPr="007F7D11" w:rsidRDefault="0082170A" w:rsidP="006A1F18">
            <w:pPr>
              <w:suppressAutoHyphens w:val="0"/>
              <w:contextualSpacing/>
              <w:jc w:val="center"/>
              <w:rPr>
                <w:rFonts w:eastAsia="Calibri"/>
                <w:lang w:eastAsia="en-US"/>
              </w:rPr>
            </w:pPr>
            <w:r w:rsidRPr="007F7D11">
              <w:rPr>
                <w:rFonts w:eastAsia="Calibri"/>
                <w:lang w:eastAsia="en-US"/>
              </w:rPr>
              <w:t>7 чел. (2 жен)</w:t>
            </w:r>
          </w:p>
        </w:tc>
        <w:tc>
          <w:tcPr>
            <w:tcW w:w="2557" w:type="dxa"/>
            <w:shd w:val="clear" w:color="auto" w:fill="auto"/>
            <w:vAlign w:val="center"/>
          </w:tcPr>
          <w:p w:rsidR="0082170A" w:rsidRPr="007F7D11" w:rsidRDefault="0082170A" w:rsidP="006A1F18">
            <w:pPr>
              <w:suppressAutoHyphens w:val="0"/>
              <w:contextualSpacing/>
              <w:jc w:val="center"/>
              <w:rPr>
                <w:rFonts w:eastAsia="Calibri"/>
                <w:lang w:eastAsia="en-US"/>
              </w:rPr>
            </w:pPr>
            <w:r w:rsidRPr="007F7D11">
              <w:rPr>
                <w:rFonts w:eastAsia="Calibri"/>
                <w:lang w:eastAsia="en-US"/>
              </w:rPr>
              <w:t>11 чел. (4 жен)</w:t>
            </w:r>
          </w:p>
        </w:tc>
      </w:tr>
      <w:tr w:rsidR="0082170A" w:rsidRPr="007F7D11" w:rsidTr="006A1F18">
        <w:tc>
          <w:tcPr>
            <w:tcW w:w="675" w:type="dxa"/>
            <w:shd w:val="clear" w:color="auto" w:fill="auto"/>
            <w:vAlign w:val="center"/>
          </w:tcPr>
          <w:p w:rsidR="0082170A" w:rsidRPr="007F7D11" w:rsidRDefault="0082170A" w:rsidP="006A1F18">
            <w:pPr>
              <w:numPr>
                <w:ilvl w:val="0"/>
                <w:numId w:val="12"/>
              </w:numPr>
              <w:suppressAutoHyphens w:val="0"/>
              <w:ind w:left="0" w:firstLine="0"/>
              <w:contextualSpacing/>
              <w:jc w:val="center"/>
              <w:rPr>
                <w:rFonts w:eastAsia="Calibri"/>
                <w:lang w:eastAsia="en-US"/>
              </w:rPr>
            </w:pPr>
          </w:p>
        </w:tc>
        <w:tc>
          <w:tcPr>
            <w:tcW w:w="3797" w:type="dxa"/>
            <w:shd w:val="clear" w:color="auto" w:fill="auto"/>
            <w:vAlign w:val="center"/>
          </w:tcPr>
          <w:p w:rsidR="0082170A" w:rsidRPr="007F7D11" w:rsidRDefault="0082170A" w:rsidP="006A1F18">
            <w:pPr>
              <w:suppressAutoHyphens w:val="0"/>
              <w:contextualSpacing/>
              <w:jc w:val="center"/>
              <w:rPr>
                <w:rFonts w:eastAsia="Calibri"/>
                <w:lang w:eastAsia="en-US"/>
              </w:rPr>
            </w:pPr>
            <w:proofErr w:type="spellStart"/>
            <w:r w:rsidRPr="007F7D11">
              <w:rPr>
                <w:rFonts w:eastAsia="Calibri"/>
                <w:lang w:eastAsia="en-US"/>
              </w:rPr>
              <w:t>Эпизодники</w:t>
            </w:r>
            <w:proofErr w:type="spellEnd"/>
            <w:r w:rsidRPr="007F7D11">
              <w:rPr>
                <w:rFonts w:eastAsia="Calibri"/>
                <w:lang w:eastAsia="en-US"/>
              </w:rPr>
              <w:t xml:space="preserve"> - алкоголики</w:t>
            </w:r>
          </w:p>
        </w:tc>
        <w:tc>
          <w:tcPr>
            <w:tcW w:w="1985" w:type="dxa"/>
            <w:shd w:val="clear" w:color="auto" w:fill="auto"/>
            <w:vAlign w:val="center"/>
          </w:tcPr>
          <w:p w:rsidR="0082170A" w:rsidRPr="007F7D11" w:rsidRDefault="0082170A" w:rsidP="006A1F18">
            <w:pPr>
              <w:suppressAutoHyphens w:val="0"/>
              <w:contextualSpacing/>
              <w:jc w:val="center"/>
              <w:rPr>
                <w:rFonts w:eastAsia="Calibri"/>
                <w:lang w:eastAsia="en-US"/>
              </w:rPr>
            </w:pPr>
            <w:r w:rsidRPr="007F7D11">
              <w:rPr>
                <w:rFonts w:eastAsia="Calibri"/>
                <w:lang w:eastAsia="en-US"/>
              </w:rPr>
              <w:t>2 чел.</w:t>
            </w:r>
          </w:p>
        </w:tc>
        <w:tc>
          <w:tcPr>
            <w:tcW w:w="2557" w:type="dxa"/>
            <w:shd w:val="clear" w:color="auto" w:fill="auto"/>
            <w:vAlign w:val="center"/>
          </w:tcPr>
          <w:p w:rsidR="0082170A" w:rsidRPr="007F7D11" w:rsidRDefault="0082170A" w:rsidP="006A1F18">
            <w:pPr>
              <w:suppressAutoHyphens w:val="0"/>
              <w:contextualSpacing/>
              <w:jc w:val="center"/>
              <w:rPr>
                <w:rFonts w:eastAsia="Calibri"/>
                <w:lang w:eastAsia="en-US"/>
              </w:rPr>
            </w:pPr>
            <w:r w:rsidRPr="007F7D11">
              <w:rPr>
                <w:rFonts w:eastAsia="Calibri"/>
                <w:lang w:eastAsia="en-US"/>
              </w:rPr>
              <w:t>1 чел.</w:t>
            </w:r>
          </w:p>
        </w:tc>
      </w:tr>
      <w:tr w:rsidR="0082170A" w:rsidRPr="007F7D11" w:rsidTr="006A1F18">
        <w:tc>
          <w:tcPr>
            <w:tcW w:w="675" w:type="dxa"/>
            <w:shd w:val="clear" w:color="auto" w:fill="auto"/>
            <w:vAlign w:val="center"/>
          </w:tcPr>
          <w:p w:rsidR="0082170A" w:rsidRPr="007F7D11" w:rsidRDefault="0082170A" w:rsidP="006A1F18">
            <w:pPr>
              <w:numPr>
                <w:ilvl w:val="0"/>
                <w:numId w:val="12"/>
              </w:numPr>
              <w:suppressAutoHyphens w:val="0"/>
              <w:ind w:left="0" w:firstLine="0"/>
              <w:contextualSpacing/>
              <w:jc w:val="center"/>
              <w:rPr>
                <w:rFonts w:eastAsia="Calibri"/>
                <w:lang w:eastAsia="en-US"/>
              </w:rPr>
            </w:pPr>
          </w:p>
        </w:tc>
        <w:tc>
          <w:tcPr>
            <w:tcW w:w="3797" w:type="dxa"/>
            <w:shd w:val="clear" w:color="auto" w:fill="auto"/>
            <w:vAlign w:val="center"/>
          </w:tcPr>
          <w:p w:rsidR="0082170A" w:rsidRPr="007F7D11" w:rsidRDefault="0082170A" w:rsidP="006A1F18">
            <w:pPr>
              <w:suppressAutoHyphens w:val="0"/>
              <w:contextualSpacing/>
              <w:jc w:val="center"/>
              <w:rPr>
                <w:rFonts w:eastAsia="Calibri"/>
                <w:lang w:eastAsia="en-US"/>
              </w:rPr>
            </w:pPr>
            <w:r w:rsidRPr="007F7D11">
              <w:rPr>
                <w:rFonts w:eastAsia="Calibri"/>
                <w:lang w:eastAsia="en-US"/>
              </w:rPr>
              <w:t>Учетная группа лиц по детству в группе риска несовершеннолетних</w:t>
            </w:r>
          </w:p>
        </w:tc>
        <w:tc>
          <w:tcPr>
            <w:tcW w:w="1985" w:type="dxa"/>
            <w:shd w:val="clear" w:color="auto" w:fill="auto"/>
            <w:vAlign w:val="center"/>
          </w:tcPr>
          <w:p w:rsidR="0082170A" w:rsidRPr="007F7D11" w:rsidRDefault="0082170A" w:rsidP="006A1F18">
            <w:pPr>
              <w:suppressAutoHyphens w:val="0"/>
              <w:contextualSpacing/>
              <w:jc w:val="center"/>
              <w:rPr>
                <w:rFonts w:eastAsia="Calibri"/>
                <w:lang w:eastAsia="en-US"/>
              </w:rPr>
            </w:pPr>
            <w:r w:rsidRPr="007F7D11">
              <w:rPr>
                <w:rFonts w:eastAsia="Calibri"/>
                <w:lang w:eastAsia="en-US"/>
              </w:rPr>
              <w:t>1 чел.</w:t>
            </w:r>
          </w:p>
        </w:tc>
        <w:tc>
          <w:tcPr>
            <w:tcW w:w="2557" w:type="dxa"/>
            <w:shd w:val="clear" w:color="auto" w:fill="auto"/>
            <w:vAlign w:val="center"/>
          </w:tcPr>
          <w:p w:rsidR="0082170A" w:rsidRPr="007F7D11" w:rsidRDefault="0082170A" w:rsidP="006A1F18">
            <w:pPr>
              <w:suppressAutoHyphens w:val="0"/>
              <w:contextualSpacing/>
              <w:jc w:val="center"/>
              <w:rPr>
                <w:rFonts w:eastAsia="Calibri"/>
                <w:lang w:eastAsia="en-US"/>
              </w:rPr>
            </w:pPr>
            <w:r w:rsidRPr="007F7D11">
              <w:rPr>
                <w:rFonts w:eastAsia="Calibri"/>
                <w:lang w:eastAsia="en-US"/>
              </w:rPr>
              <w:t>0 чел.</w:t>
            </w:r>
          </w:p>
        </w:tc>
      </w:tr>
    </w:tbl>
    <w:p w:rsidR="0082170A" w:rsidRPr="007F7D11" w:rsidRDefault="0082170A" w:rsidP="007F7D11">
      <w:pPr>
        <w:ind w:firstLine="851"/>
        <w:contextualSpacing/>
        <w:jc w:val="both"/>
      </w:pPr>
    </w:p>
    <w:p w:rsidR="0082170A" w:rsidRPr="007F7D11" w:rsidRDefault="0082170A" w:rsidP="007F7D11">
      <w:pPr>
        <w:pStyle w:val="ac"/>
        <w:spacing w:after="0"/>
        <w:ind w:firstLine="851"/>
        <w:contextualSpacing/>
        <w:jc w:val="both"/>
      </w:pPr>
      <w:r w:rsidRPr="007F7D11">
        <w:t xml:space="preserve">За 2023 год было проведено 81 мероприятие антинаркотической направленности, участие приняли 2269 человек. В мероприятиях принимают участие представители здравоохранения, правоохранительных органов, психологи и представители общественности. </w:t>
      </w:r>
    </w:p>
    <w:p w:rsidR="0082170A" w:rsidRPr="007F7D11" w:rsidRDefault="0082170A" w:rsidP="007F7D11">
      <w:pPr>
        <w:pStyle w:val="ac"/>
        <w:spacing w:after="0"/>
        <w:ind w:firstLine="851"/>
        <w:contextualSpacing/>
        <w:jc w:val="both"/>
      </w:pPr>
      <w:r w:rsidRPr="007F7D11">
        <w:t xml:space="preserve">За 2023 год представителями общественной организации правоохранительной направленности было выявлено и уничтожено 9 надписей </w:t>
      </w:r>
      <w:proofErr w:type="spellStart"/>
      <w:r w:rsidRPr="007F7D11">
        <w:t>пронаркотического</w:t>
      </w:r>
      <w:proofErr w:type="spellEnd"/>
      <w:r w:rsidRPr="007F7D11">
        <w:t xml:space="preserve"> содержания.</w:t>
      </w:r>
    </w:p>
    <w:p w:rsidR="0082170A" w:rsidRPr="007F7D11" w:rsidRDefault="0082170A" w:rsidP="007F7D11">
      <w:pPr>
        <w:pStyle w:val="ac"/>
        <w:spacing w:after="0"/>
        <w:ind w:firstLine="851"/>
        <w:contextualSpacing/>
        <w:jc w:val="both"/>
      </w:pPr>
      <w:r w:rsidRPr="007F7D11">
        <w:t xml:space="preserve">Информацию о проведенных мероприятиях в рамках антинаркотической направленности размещается на официальном сайте администрации Березанского сельского поселения, сайте администрации </w:t>
      </w:r>
      <w:proofErr w:type="spellStart"/>
      <w:r w:rsidRPr="007F7D11">
        <w:t>ВКонтакте</w:t>
      </w:r>
      <w:proofErr w:type="spellEnd"/>
      <w:r w:rsidRPr="007F7D11">
        <w:t xml:space="preserve">, сайте МКУК «Березанский КДЦ», в СМИ: электронный сайт и печатное издание газеты «Власть Советов». </w:t>
      </w:r>
    </w:p>
    <w:p w:rsidR="0082170A" w:rsidRPr="007F7D11" w:rsidRDefault="0082170A" w:rsidP="007F7D11">
      <w:pPr>
        <w:pStyle w:val="ac"/>
        <w:spacing w:after="0"/>
        <w:ind w:firstLine="851"/>
        <w:contextualSpacing/>
        <w:jc w:val="both"/>
      </w:pPr>
      <w:r w:rsidRPr="007F7D11">
        <w:t>Администрация Березанского сельского поселения Выселковского района проводит свою работу в тесном взаимодействии с казачеством, председателями ТОС, учреждениями образования, культуры, ОМВД, комиссией по делам несовершеннолетних при главе МО Выселковского района.</w:t>
      </w:r>
    </w:p>
    <w:p w:rsidR="0082170A" w:rsidRPr="007F7D11" w:rsidRDefault="0082170A" w:rsidP="007F7D11">
      <w:pPr>
        <w:pStyle w:val="ac"/>
        <w:spacing w:after="0"/>
        <w:ind w:firstLine="851"/>
        <w:contextualSpacing/>
        <w:jc w:val="both"/>
        <w:rPr>
          <w:b/>
          <w:i/>
          <w:u w:val="single"/>
        </w:rPr>
      </w:pPr>
    </w:p>
    <w:p w:rsidR="0082170A" w:rsidRPr="007F7D11" w:rsidRDefault="0082170A" w:rsidP="007F7D11">
      <w:pPr>
        <w:pStyle w:val="ac"/>
        <w:spacing w:after="0"/>
        <w:ind w:firstLine="851"/>
        <w:contextualSpacing/>
        <w:jc w:val="both"/>
        <w:rPr>
          <w:b/>
          <w:i/>
          <w:u w:val="single"/>
        </w:rPr>
      </w:pPr>
      <w:r w:rsidRPr="007F7D11">
        <w:rPr>
          <w:b/>
          <w:i/>
          <w:u w:val="single"/>
        </w:rPr>
        <w:t>ДНД</w:t>
      </w:r>
    </w:p>
    <w:p w:rsidR="0082170A" w:rsidRPr="007F7D11" w:rsidRDefault="0082170A" w:rsidP="007F7D11">
      <w:pPr>
        <w:pStyle w:val="ac"/>
        <w:spacing w:after="0"/>
        <w:ind w:firstLine="851"/>
        <w:contextualSpacing/>
        <w:jc w:val="both"/>
        <w:rPr>
          <w:b/>
          <w:i/>
          <w:u w:val="single"/>
        </w:rPr>
      </w:pPr>
    </w:p>
    <w:p w:rsidR="0082170A" w:rsidRPr="007F7D11" w:rsidRDefault="0082170A" w:rsidP="007F7D11">
      <w:pPr>
        <w:pStyle w:val="ac"/>
        <w:spacing w:after="0"/>
        <w:ind w:firstLine="851"/>
        <w:contextualSpacing/>
        <w:jc w:val="both"/>
      </w:pPr>
      <w:r w:rsidRPr="007F7D11">
        <w:t xml:space="preserve">В целях оказания содействия сотрудникам правоохранительных органов в охране общественного порядка, предотвращения и пресечения преступлений и административных правонарушений на территории Березанского сельского поселения создана Народная дружина «Березанская», состоящая из 34 человек. В 2023 году членами народной дружины было проведено 42 рейдовых мероприятий, в каждом из которых принимали участие по 3 народных дружинника. </w:t>
      </w:r>
    </w:p>
    <w:p w:rsidR="0082170A" w:rsidRPr="007F7D11" w:rsidRDefault="0082170A" w:rsidP="007F7D11">
      <w:pPr>
        <w:pStyle w:val="ac"/>
        <w:spacing w:after="0"/>
        <w:ind w:firstLine="851"/>
        <w:contextualSpacing/>
        <w:jc w:val="both"/>
      </w:pPr>
      <w:r w:rsidRPr="007F7D11">
        <w:t>За 2023 год членами народных дружин совместно с сотрудниками правоохранительных органов было выявлено:</w:t>
      </w:r>
    </w:p>
    <w:p w:rsidR="0082170A" w:rsidRPr="007F7D11" w:rsidRDefault="0082170A" w:rsidP="007F7D11">
      <w:pPr>
        <w:pStyle w:val="ac"/>
        <w:spacing w:after="0"/>
        <w:ind w:firstLine="851"/>
        <w:contextualSpacing/>
        <w:jc w:val="both"/>
      </w:pPr>
      <w:r w:rsidRPr="007F7D11">
        <w:t xml:space="preserve">- 7 нарушителей «детского» закона 1539-КЗ. </w:t>
      </w:r>
    </w:p>
    <w:p w:rsidR="0082170A" w:rsidRPr="007F7D11" w:rsidRDefault="0082170A" w:rsidP="007F7D11">
      <w:pPr>
        <w:pStyle w:val="ac"/>
        <w:spacing w:after="0"/>
        <w:ind w:firstLine="851"/>
        <w:contextualSpacing/>
        <w:jc w:val="both"/>
      </w:pPr>
      <w:r w:rsidRPr="007F7D11">
        <w:t xml:space="preserve">В целях профилактики безнадзорности и правонарушений несовершеннолетних члены народной дружины «Березанская» совместно с ОМВД России по Выселковскому району осуществляют охрану общественного порядка. Так же проводятся рейдовые мероприятия, в ходе которых проверяются лица, состоящие на учете, родители, отрицательно влияющие на своих детей находящийся в социально - опасном положении, несовершеннолетние нарушившие закон №1539 КЗ. </w:t>
      </w:r>
    </w:p>
    <w:p w:rsidR="0082170A" w:rsidRPr="007F7D11" w:rsidRDefault="0082170A" w:rsidP="007F7D11">
      <w:pPr>
        <w:pStyle w:val="ac"/>
        <w:spacing w:after="0"/>
        <w:ind w:firstLine="851"/>
        <w:contextualSpacing/>
        <w:jc w:val="both"/>
      </w:pPr>
      <w:r w:rsidRPr="007F7D11">
        <w:t xml:space="preserve">Ведется разъяснительная работа о вреде курения, наркотиков, алкоголя, пропагандируется здоровый образ жизни. </w:t>
      </w:r>
    </w:p>
    <w:p w:rsidR="00673B87" w:rsidRPr="007F7D11" w:rsidRDefault="0082170A" w:rsidP="007F7D11">
      <w:pPr>
        <w:pStyle w:val="ac"/>
        <w:spacing w:after="0"/>
        <w:ind w:firstLine="851"/>
        <w:contextualSpacing/>
        <w:jc w:val="both"/>
      </w:pPr>
      <w:r w:rsidRPr="007F7D11">
        <w:lastRenderedPageBreak/>
        <w:t>Также в целях профилактики детской безнадзорности и подростковой преступности членами народной дружины совместно с членами территориальной комиссии по профилактике правонарушений Березанского сельского поселения осуществлено 59 посещений семей, состоящих на учете, проведено с участием членов народной дружины «Березанская» 81 мероприятие антинаркотической направленности. Активное участие в проведении культурно – массовых и спортивных мероприятий постоянно принимают 19 членов НД «Березанская».</w:t>
      </w:r>
      <w:r w:rsidR="00673B87" w:rsidRPr="007F7D11">
        <w:t xml:space="preserve"> </w:t>
      </w:r>
    </w:p>
    <w:p w:rsidR="004F1BAA" w:rsidRPr="007F7D11" w:rsidRDefault="004F1BAA" w:rsidP="007F7D11">
      <w:pPr>
        <w:pStyle w:val="ac"/>
        <w:spacing w:after="0"/>
        <w:ind w:firstLine="851"/>
        <w:contextualSpacing/>
        <w:jc w:val="both"/>
      </w:pPr>
    </w:p>
    <w:p w:rsidR="0094311E" w:rsidRPr="007F7D11" w:rsidRDefault="0094311E" w:rsidP="007F7D11">
      <w:pPr>
        <w:pStyle w:val="ac"/>
        <w:spacing w:after="0"/>
        <w:ind w:firstLine="851"/>
        <w:contextualSpacing/>
        <w:jc w:val="both"/>
        <w:rPr>
          <w:b/>
          <w:i/>
          <w:u w:val="single"/>
        </w:rPr>
      </w:pPr>
      <w:r w:rsidRPr="007F7D11">
        <w:rPr>
          <w:b/>
          <w:i/>
          <w:u w:val="single"/>
        </w:rPr>
        <w:t>Деятельность административной комиссии</w:t>
      </w:r>
    </w:p>
    <w:p w:rsidR="0094311E" w:rsidRPr="007F7D11" w:rsidRDefault="0094311E" w:rsidP="007F7D11">
      <w:pPr>
        <w:pStyle w:val="ac"/>
        <w:spacing w:after="0"/>
        <w:ind w:firstLine="851"/>
        <w:contextualSpacing/>
        <w:jc w:val="both"/>
      </w:pPr>
    </w:p>
    <w:p w:rsidR="00E2267D" w:rsidRPr="007F7D11" w:rsidRDefault="00E2267D" w:rsidP="007F7D11">
      <w:pPr>
        <w:pStyle w:val="ac"/>
        <w:spacing w:after="0"/>
        <w:ind w:firstLine="851"/>
        <w:contextualSpacing/>
        <w:jc w:val="both"/>
      </w:pPr>
      <w:r w:rsidRPr="007F7D11">
        <w:t xml:space="preserve">В 2023 году членами административной комиссии было составлено 25 протоколов об административном правонарушении, рассмотрено 29 материалов. </w:t>
      </w:r>
    </w:p>
    <w:p w:rsidR="00E2267D" w:rsidRPr="007F7D11" w:rsidRDefault="00E2267D" w:rsidP="007F7D11">
      <w:pPr>
        <w:pStyle w:val="ac"/>
        <w:spacing w:after="0"/>
        <w:ind w:firstLine="851"/>
        <w:contextualSpacing/>
        <w:jc w:val="both"/>
      </w:pPr>
      <w:r w:rsidRPr="007F7D11">
        <w:t>В ходе мониторинга состояния благоустройства членами административной комиссии выявлено 23 нарушения правил благоустройства. Всем собственникам выданы предписания об устранении нарушений.</w:t>
      </w:r>
    </w:p>
    <w:p w:rsidR="00E2267D" w:rsidRPr="007F7D11" w:rsidRDefault="00E2267D" w:rsidP="007F7D11">
      <w:pPr>
        <w:pStyle w:val="ac"/>
        <w:spacing w:after="0"/>
        <w:ind w:firstLine="851"/>
        <w:contextualSpacing/>
        <w:jc w:val="both"/>
        <w:rPr>
          <w:color w:val="00B050"/>
        </w:rPr>
      </w:pPr>
      <w:r w:rsidRPr="007F7D11">
        <w:t xml:space="preserve">В целях пресечения несанкционированной торговли членами административной комиссии проведено более 38 рейдовых мероприятий, в результате которых составлено 3 протокола об административном правонарушении. </w:t>
      </w:r>
    </w:p>
    <w:p w:rsidR="0094311E" w:rsidRPr="007F7D11" w:rsidRDefault="0094311E" w:rsidP="007F7D11">
      <w:pPr>
        <w:pStyle w:val="ac"/>
        <w:spacing w:after="0"/>
        <w:ind w:firstLine="851"/>
        <w:contextualSpacing/>
        <w:jc w:val="both"/>
      </w:pPr>
      <w:r w:rsidRPr="007F7D11">
        <w:t xml:space="preserve"> </w:t>
      </w:r>
    </w:p>
    <w:p w:rsidR="00AB5619" w:rsidRPr="007F7D11" w:rsidRDefault="00AB5619" w:rsidP="007F7D11">
      <w:pPr>
        <w:pStyle w:val="ac"/>
        <w:spacing w:after="0"/>
        <w:ind w:firstLine="851"/>
        <w:contextualSpacing/>
        <w:jc w:val="both"/>
      </w:pPr>
    </w:p>
    <w:p w:rsidR="007620EA" w:rsidRPr="007F7D11" w:rsidRDefault="007620EA" w:rsidP="007F7D11">
      <w:pPr>
        <w:ind w:firstLine="851"/>
        <w:contextualSpacing/>
        <w:jc w:val="both"/>
        <w:rPr>
          <w:b/>
          <w:i/>
          <w:u w:val="single"/>
        </w:rPr>
      </w:pPr>
      <w:r w:rsidRPr="007F7D11">
        <w:rPr>
          <w:b/>
          <w:i/>
          <w:u w:val="single"/>
        </w:rPr>
        <w:t>Работа территориальной комиссии по профилактике правонарушений Березанского сельского поселения</w:t>
      </w:r>
    </w:p>
    <w:p w:rsidR="007620EA" w:rsidRPr="007F7D11" w:rsidRDefault="007620EA" w:rsidP="007F7D11">
      <w:pPr>
        <w:ind w:firstLine="851"/>
        <w:contextualSpacing/>
        <w:jc w:val="both"/>
        <w:rPr>
          <w:i/>
          <w:u w:val="single"/>
        </w:rPr>
      </w:pPr>
    </w:p>
    <w:p w:rsidR="00CF5BFA" w:rsidRPr="007F7D11" w:rsidRDefault="00CF5BFA" w:rsidP="007F7D11">
      <w:pPr>
        <w:ind w:firstLine="851"/>
        <w:contextualSpacing/>
        <w:jc w:val="both"/>
      </w:pPr>
      <w:r w:rsidRPr="007F7D11">
        <w:t xml:space="preserve">За отчетный период 2023 года проведено 12 заседаний территориальной комиссии по профилактике правонарушений Березанского сельского поселения, в результате которых принято 46 решений. На конец года на различных видах учетах состояло 77 жителей Березанского сельского поселения, в том числе 28 на учете ОМВД. (2022 год – 30 человек). Всего за 2023 год на заседаниях комиссии рассмотрено 46 гражданина (2022 год – 96 чел.), в том числе: </w:t>
      </w:r>
    </w:p>
    <w:p w:rsidR="00CF5BFA" w:rsidRPr="007F7D11" w:rsidRDefault="00CF5BFA" w:rsidP="007F7D11">
      <w:pPr>
        <w:ind w:firstLine="851"/>
        <w:contextualSpacing/>
        <w:jc w:val="both"/>
      </w:pPr>
      <w:r w:rsidRPr="007F7D11">
        <w:t xml:space="preserve">- 3 несовершеннолетних, </w:t>
      </w:r>
    </w:p>
    <w:p w:rsidR="00CF5BFA" w:rsidRPr="007F7D11" w:rsidRDefault="00CF5BFA" w:rsidP="007F7D11">
      <w:pPr>
        <w:ind w:firstLine="851"/>
        <w:contextualSpacing/>
        <w:jc w:val="both"/>
      </w:pPr>
      <w:r w:rsidRPr="007F7D11">
        <w:t>- 16 родителей, отрицательно влияющих на своих детей,</w:t>
      </w:r>
    </w:p>
    <w:p w:rsidR="00CF5BFA" w:rsidRPr="007F7D11" w:rsidRDefault="00CF5BFA" w:rsidP="007F7D11">
      <w:pPr>
        <w:ind w:firstLine="851"/>
        <w:contextualSpacing/>
        <w:jc w:val="both"/>
      </w:pPr>
      <w:r w:rsidRPr="007F7D11">
        <w:t xml:space="preserve">- 21 ранее судимых граждан, из них </w:t>
      </w:r>
      <w:proofErr w:type="spellStart"/>
      <w:r w:rsidRPr="007F7D11">
        <w:t>админадзор</w:t>
      </w:r>
      <w:proofErr w:type="spellEnd"/>
      <w:r w:rsidRPr="007F7D11">
        <w:t xml:space="preserve"> 18</w:t>
      </w:r>
    </w:p>
    <w:p w:rsidR="00CF5BFA" w:rsidRPr="007F7D11" w:rsidRDefault="00CF5BFA" w:rsidP="007F7D11">
      <w:pPr>
        <w:ind w:firstLine="851"/>
        <w:contextualSpacing/>
        <w:jc w:val="both"/>
      </w:pPr>
      <w:r w:rsidRPr="007F7D11">
        <w:t>- 28 состоящих на учете в уголовно – исполнительной инспекции,</w:t>
      </w:r>
    </w:p>
    <w:p w:rsidR="00CF5BFA" w:rsidRPr="007F7D11" w:rsidRDefault="00CF5BFA" w:rsidP="007F7D11">
      <w:pPr>
        <w:ind w:firstLine="851"/>
        <w:contextualSpacing/>
        <w:jc w:val="both"/>
      </w:pPr>
      <w:r w:rsidRPr="007F7D11">
        <w:t>- 3 семейный дебошир,</w:t>
      </w:r>
    </w:p>
    <w:p w:rsidR="00CF5BFA" w:rsidRPr="007F7D11" w:rsidRDefault="00CF5BFA" w:rsidP="007F7D11">
      <w:pPr>
        <w:ind w:firstLine="851"/>
        <w:contextualSpacing/>
        <w:jc w:val="both"/>
      </w:pPr>
      <w:r w:rsidRPr="007F7D11">
        <w:t>- 5 больных алкоголизмом,</w:t>
      </w:r>
    </w:p>
    <w:p w:rsidR="00CF5BFA" w:rsidRPr="007F7D11" w:rsidRDefault="00CF5BFA" w:rsidP="007F7D11">
      <w:pPr>
        <w:ind w:firstLine="851"/>
        <w:contextualSpacing/>
        <w:jc w:val="both"/>
      </w:pPr>
      <w:r w:rsidRPr="007F7D11">
        <w:t xml:space="preserve">- 1 социально опасный. </w:t>
      </w:r>
    </w:p>
    <w:p w:rsidR="00CF5BFA" w:rsidRPr="007F7D11" w:rsidRDefault="00CF5BFA" w:rsidP="007F7D11">
      <w:pPr>
        <w:ind w:firstLine="851"/>
        <w:contextualSpacing/>
        <w:jc w:val="both"/>
      </w:pPr>
      <w:r w:rsidRPr="007F7D11">
        <w:t xml:space="preserve">В результате проведённой работы 28 гражданам рекомендовано обратиться в Центр занятости для трудоустройства, 6 из которых нашли работу. Оказание помощи в оформлении и восстановлении утраченных документов получателей социальных услуг - 2 человека, 7 человек обучены навыкам поведения в быту и общественных местах, 2 оказана материальная помощь из внебюджетных источников. </w:t>
      </w:r>
    </w:p>
    <w:p w:rsidR="00CF5BFA" w:rsidRPr="007F7D11" w:rsidRDefault="00CF5BFA" w:rsidP="007F7D11">
      <w:pPr>
        <w:ind w:firstLine="851"/>
        <w:contextualSpacing/>
        <w:jc w:val="both"/>
      </w:pPr>
      <w:r w:rsidRPr="007F7D11">
        <w:t xml:space="preserve">На рассмотрение от Отдела Внутренних Дел по Выселковскому району поступило 23 представления на граждан, которые совершили различные преступления или правонарушения на территории Березанского сельского поселения.  </w:t>
      </w:r>
    </w:p>
    <w:p w:rsidR="00CF5BFA" w:rsidRPr="007F7D11" w:rsidRDefault="00CF5BFA" w:rsidP="007F7D11">
      <w:pPr>
        <w:ind w:firstLine="851"/>
        <w:contextualSpacing/>
        <w:jc w:val="both"/>
      </w:pPr>
      <w:r w:rsidRPr="007F7D11">
        <w:t xml:space="preserve">За весь период 2023 года в Березанском сельском поселении наибольшее количество преступлений составляли кражи, так же преступления с причинением различного вреда здоровью, которые совершены в основном в состоянии алкогольного опьянения. </w:t>
      </w:r>
    </w:p>
    <w:p w:rsidR="00CF5BFA" w:rsidRPr="007F7D11" w:rsidRDefault="00CF5BFA" w:rsidP="007F7D11">
      <w:pPr>
        <w:ind w:firstLine="851"/>
        <w:contextualSpacing/>
        <w:jc w:val="both"/>
      </w:pPr>
      <w:r w:rsidRPr="007F7D11">
        <w:t xml:space="preserve">Освободились с мест лишения свободы в 2023 году – 18 чел., из них большая часть не проживают на территории поселения. </w:t>
      </w:r>
    </w:p>
    <w:p w:rsidR="00CF5BFA" w:rsidRPr="007F7D11" w:rsidRDefault="00CF5BFA" w:rsidP="007F7D11">
      <w:pPr>
        <w:ind w:firstLine="851"/>
        <w:contextualSpacing/>
        <w:jc w:val="both"/>
      </w:pPr>
      <w:r w:rsidRPr="007F7D11">
        <w:t xml:space="preserve">На территориальную комиссию по профилактике приглашались граждане Березанского сельского поселения, которые обращались в администрацию с жалобами, просьбами решить бытовые проблемы, отношения с соседями, а также жители поселения, </w:t>
      </w:r>
      <w:r w:rsidRPr="007F7D11">
        <w:lastRenderedPageBreak/>
        <w:t>которые недобросовестно выполняют свои родительские обязанности по отношению к своим несовершеннолетним детям.</w:t>
      </w:r>
    </w:p>
    <w:p w:rsidR="00CF5BFA" w:rsidRPr="007F7D11" w:rsidRDefault="00CF5BFA" w:rsidP="007F7D11">
      <w:pPr>
        <w:ind w:firstLine="851"/>
        <w:contextualSpacing/>
        <w:jc w:val="both"/>
      </w:pPr>
    </w:p>
    <w:p w:rsidR="00CF5BFA" w:rsidRPr="007F7D11" w:rsidRDefault="00CF5BFA" w:rsidP="007F7D11">
      <w:pPr>
        <w:pStyle w:val="ac"/>
        <w:spacing w:after="0"/>
        <w:ind w:firstLine="851"/>
        <w:contextualSpacing/>
        <w:jc w:val="both"/>
        <w:rPr>
          <w:b/>
          <w:i/>
          <w:u w:val="single"/>
        </w:rPr>
      </w:pPr>
      <w:r w:rsidRPr="007F7D11">
        <w:rPr>
          <w:b/>
          <w:i/>
          <w:u w:val="single"/>
        </w:rPr>
        <w:t>Территориальное общественное самоуправление</w:t>
      </w:r>
    </w:p>
    <w:p w:rsidR="00CF5BFA" w:rsidRPr="007F7D11" w:rsidRDefault="00CF5BFA" w:rsidP="007F7D11">
      <w:pPr>
        <w:pStyle w:val="ac"/>
        <w:spacing w:after="0"/>
        <w:ind w:firstLine="851"/>
        <w:contextualSpacing/>
        <w:jc w:val="both"/>
        <w:rPr>
          <w:b/>
          <w:i/>
          <w:u w:val="single"/>
        </w:rPr>
      </w:pPr>
    </w:p>
    <w:p w:rsidR="00CF5BFA" w:rsidRPr="007F7D11" w:rsidRDefault="00CF5BFA" w:rsidP="007F7D11">
      <w:pPr>
        <w:ind w:firstLine="851"/>
        <w:contextualSpacing/>
        <w:jc w:val="both"/>
      </w:pPr>
      <w:r w:rsidRPr="007F7D11">
        <w:t xml:space="preserve">На территории поселения продолжают активно работать шесть представителей Территориального общественного самоуправления.   </w:t>
      </w:r>
    </w:p>
    <w:p w:rsidR="00CF5BFA" w:rsidRPr="007F7D11" w:rsidRDefault="00CF5BFA" w:rsidP="007F7D11">
      <w:pPr>
        <w:ind w:firstLine="851"/>
        <w:contextualSpacing/>
        <w:jc w:val="both"/>
        <w:rPr>
          <w:color w:val="FF0000"/>
        </w:rPr>
      </w:pPr>
      <w:r w:rsidRPr="007F7D11">
        <w:t xml:space="preserve">Руководители квартальных комитетов на своих территориях проводили разъяснительную работу с населением по вопросам: санитарного состояния, предупреждения пожаров. Оказывают помощь жителям поселения в составлении общественных характеристик и актов обследования жилых помещений на предмет фактического проживания. </w:t>
      </w:r>
    </w:p>
    <w:p w:rsidR="00CF5BFA" w:rsidRPr="007F7D11" w:rsidRDefault="00CF5BFA" w:rsidP="007F7D11">
      <w:pPr>
        <w:ind w:firstLine="851"/>
        <w:contextualSpacing/>
        <w:jc w:val="both"/>
        <w:rPr>
          <w:rFonts w:eastAsia="Calibri"/>
          <w:lang w:eastAsia="en-US"/>
        </w:rPr>
      </w:pPr>
      <w:r w:rsidRPr="007F7D11">
        <w:t xml:space="preserve">Стараемся не оставлять без внимания людей </w:t>
      </w:r>
      <w:r w:rsidRPr="007F7D11">
        <w:rPr>
          <w:bCs/>
        </w:rPr>
        <w:t>старшего поколения в нашем поселении</w:t>
      </w:r>
      <w:r w:rsidRPr="007F7D11">
        <w:t xml:space="preserve">. </w:t>
      </w:r>
    </w:p>
    <w:p w:rsidR="00CF5BFA" w:rsidRPr="007F7D11" w:rsidRDefault="00CF5BFA" w:rsidP="007F7D11">
      <w:pPr>
        <w:ind w:firstLine="851"/>
        <w:contextualSpacing/>
        <w:jc w:val="both"/>
      </w:pPr>
      <w:r w:rsidRPr="007F7D11">
        <w:t xml:space="preserve">Более двух тысяч пенсионеров Березанского сельского поселения объединяют 2 Совета Ветеранов - Березанский (председатель Калашникова Любовь Федоровна) и Заречный (Мишина Милана </w:t>
      </w:r>
      <w:proofErr w:type="spellStart"/>
      <w:r w:rsidRPr="007F7D11">
        <w:t>Курмашевна</w:t>
      </w:r>
      <w:proofErr w:type="spellEnd"/>
      <w:r w:rsidRPr="007F7D11">
        <w:t xml:space="preserve">).  </w:t>
      </w:r>
    </w:p>
    <w:p w:rsidR="00CF5BFA" w:rsidRPr="007F7D11" w:rsidRDefault="00CF5BFA" w:rsidP="007F7D11">
      <w:pPr>
        <w:ind w:firstLine="851"/>
        <w:contextualSpacing/>
        <w:jc w:val="both"/>
        <w:rPr>
          <w:lang w:eastAsia="en-US" w:bidi="en-US"/>
        </w:rPr>
      </w:pPr>
      <w:r w:rsidRPr="007F7D11">
        <w:rPr>
          <w:lang w:eastAsia="en-US" w:bidi="en-US"/>
        </w:rPr>
        <w:t>Ежегодно, согласно календарю праздничных дат, совместно с коллективом «</w:t>
      </w:r>
      <w:proofErr w:type="spellStart"/>
      <w:r w:rsidRPr="007F7D11">
        <w:rPr>
          <w:lang w:eastAsia="en-US" w:bidi="en-US"/>
        </w:rPr>
        <w:t>Березанушка</w:t>
      </w:r>
      <w:proofErr w:type="spellEnd"/>
      <w:r w:rsidRPr="007F7D11">
        <w:rPr>
          <w:lang w:eastAsia="en-US" w:bidi="en-US"/>
        </w:rPr>
        <w:t xml:space="preserve">», проходят поздравления юбиляров с вручением памятных подарков.  </w:t>
      </w:r>
    </w:p>
    <w:p w:rsidR="002B6006" w:rsidRPr="007F7D11" w:rsidRDefault="002B6006" w:rsidP="007F7D11">
      <w:pPr>
        <w:ind w:firstLine="851"/>
        <w:contextualSpacing/>
        <w:jc w:val="both"/>
        <w:rPr>
          <w:b/>
          <w:u w:val="single"/>
        </w:rPr>
      </w:pPr>
    </w:p>
    <w:p w:rsidR="007A3B2D" w:rsidRPr="007F7D11" w:rsidRDefault="007A3B2D" w:rsidP="007F7D11">
      <w:pPr>
        <w:ind w:firstLine="851"/>
        <w:contextualSpacing/>
        <w:jc w:val="both"/>
        <w:rPr>
          <w:b/>
          <w:i/>
          <w:u w:val="single"/>
        </w:rPr>
      </w:pPr>
      <w:r w:rsidRPr="007F7D11">
        <w:rPr>
          <w:b/>
          <w:i/>
          <w:u w:val="single"/>
        </w:rPr>
        <w:t>Работа администрации</w:t>
      </w:r>
    </w:p>
    <w:p w:rsidR="007A3B2D" w:rsidRPr="007F7D11" w:rsidRDefault="007A3B2D" w:rsidP="007F7D11">
      <w:pPr>
        <w:ind w:firstLine="851"/>
        <w:contextualSpacing/>
        <w:jc w:val="both"/>
        <w:rPr>
          <w:b/>
          <w:i/>
          <w:u w:val="single"/>
        </w:rPr>
      </w:pPr>
    </w:p>
    <w:p w:rsidR="00574C2B" w:rsidRPr="006A1F18" w:rsidRDefault="00574C2B" w:rsidP="006A1F18">
      <w:pPr>
        <w:ind w:firstLine="851"/>
        <w:contextualSpacing/>
        <w:jc w:val="both"/>
        <w:rPr>
          <w:lang w:eastAsia="ru-RU"/>
        </w:rPr>
      </w:pPr>
      <w:r w:rsidRPr="006A1F18">
        <w:t>За прошедший период, в соответствии с утвержденной на 2023 год номенклатурой дел администрации Березанского сельского поселения, заведено 95 дел, выдано справок всех видов 960 штук, зарегистрировано более 5000 документов.</w:t>
      </w:r>
      <w:r w:rsidRPr="006A1F18">
        <w:rPr>
          <w:lang w:eastAsia="ru-RU"/>
        </w:rPr>
        <w:t xml:space="preserve"> </w:t>
      </w:r>
    </w:p>
    <w:p w:rsidR="00574C2B" w:rsidRPr="007F7D11" w:rsidRDefault="00574C2B" w:rsidP="006A1F18">
      <w:pPr>
        <w:ind w:firstLine="851"/>
        <w:contextualSpacing/>
        <w:jc w:val="both"/>
      </w:pPr>
      <w:r w:rsidRPr="006A1F18">
        <w:t>Принято 258 муниципальных актов администрацией Березанского сельского поселения. Издано</w:t>
      </w:r>
      <w:r w:rsidRPr="007F7D11">
        <w:t xml:space="preserve"> 45 организационно-распорядительный документов.</w:t>
      </w:r>
    </w:p>
    <w:p w:rsidR="00574C2B" w:rsidRPr="007F7D11" w:rsidRDefault="00574C2B" w:rsidP="007F7D11">
      <w:pPr>
        <w:ind w:firstLine="851"/>
        <w:contextualSpacing/>
        <w:jc w:val="both"/>
      </w:pPr>
      <w:r w:rsidRPr="007F7D11">
        <w:t xml:space="preserve">Советом Березанского сельского поселения проведено 12 сессий, на них принято – 34 решения. </w:t>
      </w:r>
    </w:p>
    <w:p w:rsidR="00574C2B" w:rsidRPr="007F7D11" w:rsidRDefault="00574C2B" w:rsidP="007F7D11">
      <w:pPr>
        <w:ind w:firstLine="851"/>
        <w:contextualSpacing/>
        <w:jc w:val="both"/>
      </w:pPr>
      <w:r w:rsidRPr="007F7D11">
        <w:t xml:space="preserve">Одним из главных вопросов деятельности администрации Березанского поселения является работа с обращениями жителей поселения. За 2023 год в адрес администрации поступило </w:t>
      </w:r>
      <w:r w:rsidR="00A46BDC" w:rsidRPr="007F7D11">
        <w:t>52</w:t>
      </w:r>
      <w:r w:rsidRPr="007F7D11">
        <w:t xml:space="preserve"> письменных заявления по различным вопросам, таким как перебои с водоснабжением, ремонт дорожного полотна,</w:t>
      </w:r>
      <w:r w:rsidR="00A46BDC" w:rsidRPr="007F7D11">
        <w:t xml:space="preserve"> уличное освещение,</w:t>
      </w:r>
      <w:r w:rsidRPr="007F7D11">
        <w:t xml:space="preserve"> споры с соседями по различным вопросам, уборка мусора, спил деревьев и уборка веток</w:t>
      </w:r>
      <w:r w:rsidR="00A46BDC" w:rsidRPr="007F7D11">
        <w:t xml:space="preserve">, покос травы, </w:t>
      </w:r>
      <w:proofErr w:type="spellStart"/>
      <w:r w:rsidR="00A46BDC" w:rsidRPr="007F7D11">
        <w:t>безхозяйные</w:t>
      </w:r>
      <w:proofErr w:type="spellEnd"/>
      <w:r w:rsidR="00A46BDC" w:rsidRPr="007F7D11">
        <w:t xml:space="preserve"> животные</w:t>
      </w:r>
      <w:r w:rsidRPr="007F7D11">
        <w:t xml:space="preserve"> и др. </w:t>
      </w:r>
      <w:r w:rsidR="00A46BDC" w:rsidRPr="007F7D11">
        <w:t xml:space="preserve">Рассмотрены все </w:t>
      </w:r>
      <w:r w:rsidRPr="007F7D11">
        <w:t>обращени</w:t>
      </w:r>
      <w:r w:rsidR="00A46BDC" w:rsidRPr="007F7D11">
        <w:t>я,</w:t>
      </w:r>
      <w:r w:rsidRPr="007F7D11">
        <w:t xml:space="preserve"> даны письменные ответы, </w:t>
      </w:r>
      <w:r w:rsidR="00A46BDC" w:rsidRPr="007F7D11">
        <w:t>4</w:t>
      </w:r>
      <w:r w:rsidRPr="007F7D11">
        <w:t xml:space="preserve"> из</w:t>
      </w:r>
      <w:r w:rsidR="00A46BDC" w:rsidRPr="007F7D11">
        <w:t xml:space="preserve"> которых поставлены на контроль</w:t>
      </w:r>
      <w:r w:rsidRPr="007F7D11">
        <w:t xml:space="preserve">. </w:t>
      </w:r>
    </w:p>
    <w:p w:rsidR="007A3B2D" w:rsidRPr="007F7D11" w:rsidRDefault="007A3B2D" w:rsidP="007F7D11">
      <w:pPr>
        <w:ind w:firstLine="851"/>
        <w:contextualSpacing/>
        <w:jc w:val="both"/>
      </w:pPr>
      <w:r w:rsidRPr="007F7D11">
        <w:t xml:space="preserve">Прозрачность работы администрации, в соответствии с </w:t>
      </w:r>
      <w:r w:rsidR="00064A7C" w:rsidRPr="007F7D11">
        <w:t>т</w:t>
      </w:r>
      <w:r w:rsidRPr="007F7D11">
        <w:t xml:space="preserve">ребованиями законодательства, отражается на официальном сайте поселения, где размещается вся информация и нормативные документы. Сайт администрации всегда поддерживается в актуальном состоянии. </w:t>
      </w:r>
    </w:p>
    <w:p w:rsidR="007A3B2D" w:rsidRPr="007F7D11" w:rsidRDefault="007A3B2D" w:rsidP="007F7D11">
      <w:pPr>
        <w:ind w:firstLine="851"/>
        <w:contextualSpacing/>
        <w:jc w:val="both"/>
      </w:pPr>
      <w:r w:rsidRPr="007F7D11">
        <w:t>Проекты решений и постановлений направляются в прокуратуру района и находятся под постоянным контролем прокурора Выселковского района.</w:t>
      </w:r>
    </w:p>
    <w:p w:rsidR="007A3B2D" w:rsidRPr="007F7D11" w:rsidRDefault="007A3B2D" w:rsidP="007F7D11">
      <w:pPr>
        <w:ind w:firstLine="851"/>
        <w:contextualSpacing/>
        <w:jc w:val="both"/>
      </w:pPr>
      <w:r w:rsidRPr="007F7D11">
        <w:t>Надо отдать должное слаженной работе депутатского корпуса Березанского сельского поселения Выселковского района, а также всесторонней поддержке администрации муниципального образования Выселковский район. Лично главе муниципального образования Выселковский район Сергею Ивановичу</w:t>
      </w:r>
      <w:r w:rsidR="001E1120" w:rsidRPr="007F7D11">
        <w:t xml:space="preserve"> </w:t>
      </w:r>
      <w:proofErr w:type="spellStart"/>
      <w:r w:rsidR="001E1120" w:rsidRPr="007F7D11">
        <w:t>Фирсткову</w:t>
      </w:r>
      <w:proofErr w:type="spellEnd"/>
      <w:r w:rsidR="001E1120" w:rsidRPr="007F7D11">
        <w:t>,</w:t>
      </w:r>
      <w:r w:rsidRPr="007F7D11">
        <w:t xml:space="preserve"> </w:t>
      </w:r>
      <w:r w:rsidR="001E1120" w:rsidRPr="007F7D11">
        <w:t xml:space="preserve">первому </w:t>
      </w:r>
      <w:r w:rsidRPr="007F7D11">
        <w:t>заместителю главы муниципального образования Выселковский район Коробовой Татьяне Павловне</w:t>
      </w:r>
      <w:r w:rsidR="00574C2B" w:rsidRPr="007F7D11">
        <w:t xml:space="preserve"> (нашему куратору)</w:t>
      </w:r>
      <w:r w:rsidR="001E1120" w:rsidRPr="007F7D11">
        <w:t>, заместител</w:t>
      </w:r>
      <w:r w:rsidR="00574C2B" w:rsidRPr="007F7D11">
        <w:t>ям</w:t>
      </w:r>
      <w:r w:rsidR="001E1120" w:rsidRPr="007F7D11">
        <w:t xml:space="preserve"> главы </w:t>
      </w:r>
      <w:r w:rsidR="00574C2B" w:rsidRPr="007F7D11">
        <w:t xml:space="preserve">муниципального образования Выселковский район Леонтьевой Наталье Павловне, </w:t>
      </w:r>
      <w:proofErr w:type="spellStart"/>
      <w:r w:rsidR="00574C2B" w:rsidRPr="007F7D11">
        <w:t>Тарапина</w:t>
      </w:r>
      <w:proofErr w:type="spellEnd"/>
      <w:r w:rsidR="00574C2B" w:rsidRPr="007F7D11">
        <w:t xml:space="preserve"> Анне Алексеевне, К</w:t>
      </w:r>
      <w:r w:rsidR="001E1120" w:rsidRPr="007F7D11">
        <w:t>олесниковой Ирине Алексеевне</w:t>
      </w:r>
      <w:r w:rsidR="00574C2B" w:rsidRPr="007F7D11">
        <w:t xml:space="preserve">, Кононенко Владимиру Викторовичу, </w:t>
      </w:r>
      <w:proofErr w:type="spellStart"/>
      <w:r w:rsidR="00574C2B" w:rsidRPr="007F7D11">
        <w:t>Ромась</w:t>
      </w:r>
      <w:proofErr w:type="spellEnd"/>
      <w:r w:rsidR="00574C2B" w:rsidRPr="007F7D11">
        <w:t xml:space="preserve"> Дмитрию Сергеевичу и </w:t>
      </w:r>
      <w:proofErr w:type="spellStart"/>
      <w:r w:rsidR="00574C2B" w:rsidRPr="007F7D11">
        <w:t>Сапсай</w:t>
      </w:r>
      <w:proofErr w:type="spellEnd"/>
      <w:r w:rsidR="00574C2B" w:rsidRPr="007F7D11">
        <w:t xml:space="preserve"> Андрею Владимировичу</w:t>
      </w:r>
      <w:r w:rsidR="001E1120" w:rsidRPr="007F7D11">
        <w:t xml:space="preserve"> за взаимодействие и помощь в работе администрации</w:t>
      </w:r>
      <w:r w:rsidR="00574C2B" w:rsidRPr="007F7D11">
        <w:t>,</w:t>
      </w:r>
      <w:r w:rsidRPr="007F7D11">
        <w:t xml:space="preserve"> за чуткое отношение к проблемам сельского поселения.</w:t>
      </w:r>
    </w:p>
    <w:p w:rsidR="005A31FE" w:rsidRPr="007F7D11" w:rsidRDefault="005A31FE" w:rsidP="007F7D11">
      <w:pPr>
        <w:ind w:firstLine="851"/>
        <w:contextualSpacing/>
        <w:jc w:val="both"/>
      </w:pPr>
      <w:r w:rsidRPr="007F7D11">
        <w:t xml:space="preserve">Особую благодарность выражаем работникам здравоохранения, врачам, медицинскому персоналу и бригадам скорой помощи. Их профессионализму и заботе </w:t>
      </w:r>
      <w:r w:rsidRPr="007F7D11">
        <w:lastRenderedPageBreak/>
        <w:t>населению Березанского сельского поселения. Низкий поклон всем медикам Выселковского района!</w:t>
      </w:r>
    </w:p>
    <w:p w:rsidR="00064A7C" w:rsidRPr="007F7D11" w:rsidRDefault="007A3B2D" w:rsidP="007F7D11">
      <w:pPr>
        <w:ind w:firstLine="851"/>
        <w:contextualSpacing/>
        <w:jc w:val="both"/>
        <w:rPr>
          <w:lang w:eastAsia="ru-RU"/>
        </w:rPr>
      </w:pPr>
      <w:r w:rsidRPr="007F7D11">
        <w:rPr>
          <w:lang w:eastAsia="ru-RU"/>
        </w:rPr>
        <w:t xml:space="preserve">Уважаемые земляки! В </w:t>
      </w:r>
      <w:r w:rsidR="00574C2B" w:rsidRPr="007F7D11">
        <w:rPr>
          <w:lang w:eastAsia="ru-RU"/>
        </w:rPr>
        <w:t>марте</w:t>
      </w:r>
      <w:r w:rsidRPr="007F7D11">
        <w:rPr>
          <w:lang w:eastAsia="ru-RU"/>
        </w:rPr>
        <w:t xml:space="preserve"> этого года состоятся выборы </w:t>
      </w:r>
      <w:r w:rsidR="00A46BDC" w:rsidRPr="007F7D11">
        <w:rPr>
          <w:lang w:eastAsia="ru-RU"/>
        </w:rPr>
        <w:t>президен</w:t>
      </w:r>
      <w:r w:rsidR="00574C2B" w:rsidRPr="007F7D11">
        <w:rPr>
          <w:lang w:eastAsia="ru-RU"/>
        </w:rPr>
        <w:t>та Российской Федерации</w:t>
      </w:r>
      <w:r w:rsidRPr="007F7D11">
        <w:rPr>
          <w:lang w:eastAsia="ru-RU"/>
        </w:rPr>
        <w:t xml:space="preserve">. Я уверена, что не один из вас не останется в стороне от важнейшего политического события в нашем поселении. И, как </w:t>
      </w:r>
      <w:r w:rsidR="00574C2B" w:rsidRPr="007F7D11">
        <w:rPr>
          <w:lang w:eastAsia="ru-RU"/>
        </w:rPr>
        <w:t xml:space="preserve">исполняющий обязанности </w:t>
      </w:r>
      <w:r w:rsidRPr="007F7D11">
        <w:rPr>
          <w:lang w:eastAsia="ru-RU"/>
        </w:rPr>
        <w:t>глав</w:t>
      </w:r>
      <w:r w:rsidR="00574C2B" w:rsidRPr="007F7D11">
        <w:rPr>
          <w:lang w:eastAsia="ru-RU"/>
        </w:rPr>
        <w:t>ы</w:t>
      </w:r>
      <w:r w:rsidRPr="007F7D11">
        <w:rPr>
          <w:lang w:eastAsia="ru-RU"/>
        </w:rPr>
        <w:t xml:space="preserve"> поселения, приглашаю вас прийти на избирательные участки и выполнить свой гражданский долг.</w:t>
      </w:r>
    </w:p>
    <w:p w:rsidR="007A3B2D" w:rsidRPr="007F7D11" w:rsidRDefault="007A3B2D" w:rsidP="007F7D11">
      <w:pPr>
        <w:ind w:firstLine="851"/>
        <w:contextualSpacing/>
        <w:jc w:val="both"/>
      </w:pPr>
      <w:r w:rsidRPr="007F7D11">
        <w:t>Определяя задачи на 202</w:t>
      </w:r>
      <w:r w:rsidR="00574C2B" w:rsidRPr="007F7D11">
        <w:t>4</w:t>
      </w:r>
      <w:r w:rsidRPr="007F7D11">
        <w:t xml:space="preserve"> год, хочу подчеркнуть, что главный упор администрация Березанского сельского поселения с учетом всех требований избирателей делает на социальную стабильность. В центре внимания были и будут оставаться люди и их проблемы. </w:t>
      </w:r>
    </w:p>
    <w:p w:rsidR="007A3B2D" w:rsidRPr="007F7D11" w:rsidRDefault="007A3B2D" w:rsidP="007F7D11">
      <w:pPr>
        <w:ind w:firstLine="851"/>
        <w:contextualSpacing/>
        <w:jc w:val="both"/>
        <w:rPr>
          <w:lang w:eastAsia="ru-RU"/>
        </w:rPr>
      </w:pPr>
      <w:r w:rsidRPr="007F7D11">
        <w:rPr>
          <w:lang w:eastAsia="ru-RU"/>
        </w:rPr>
        <w:t>Администрация Березанского сельского поселения в 202</w:t>
      </w:r>
      <w:r w:rsidR="00574C2B" w:rsidRPr="007F7D11">
        <w:rPr>
          <w:lang w:eastAsia="ru-RU"/>
        </w:rPr>
        <w:t>4</w:t>
      </w:r>
      <w:r w:rsidRPr="007F7D11">
        <w:rPr>
          <w:lang w:eastAsia="ru-RU"/>
        </w:rPr>
        <w:t xml:space="preserve"> году нацелена на благотворную и результативную работу по созданию комфортных условий проживания и благополучия жителей поселения.  </w:t>
      </w:r>
    </w:p>
    <w:p w:rsidR="008A1F56" w:rsidRPr="007F7D11" w:rsidRDefault="007A3B2D" w:rsidP="007F7D11">
      <w:pPr>
        <w:ind w:firstLine="851"/>
        <w:contextualSpacing/>
        <w:jc w:val="both"/>
        <w:rPr>
          <w:lang w:eastAsia="ru-RU"/>
        </w:rPr>
      </w:pPr>
      <w:r w:rsidRPr="007F7D11">
        <w:rPr>
          <w:lang w:eastAsia="ru-RU"/>
        </w:rPr>
        <w:t>В завершении хочу пожелать, чтобы с следующем году все проблемы в поселении решались легко и быстро.</w:t>
      </w:r>
    </w:p>
    <w:p w:rsidR="00CE3D4F" w:rsidRPr="007F7D11" w:rsidRDefault="00CE3D4F" w:rsidP="007F7D11">
      <w:pPr>
        <w:ind w:firstLine="851"/>
        <w:contextualSpacing/>
        <w:jc w:val="both"/>
        <w:rPr>
          <w:lang w:eastAsia="ru-RU"/>
        </w:rPr>
      </w:pPr>
    </w:p>
    <w:p w:rsidR="00CF256E" w:rsidRPr="007E6A85" w:rsidRDefault="000066D7" w:rsidP="007F7D11">
      <w:pPr>
        <w:ind w:firstLine="851"/>
        <w:contextualSpacing/>
        <w:jc w:val="both"/>
      </w:pPr>
      <w:r w:rsidRPr="007F7D11">
        <w:rPr>
          <w:lang w:eastAsia="ru-RU"/>
        </w:rPr>
        <w:t>Доклад окончен.</w:t>
      </w:r>
    </w:p>
    <w:sectPr w:rsidR="00CF256E" w:rsidRPr="007E6A85" w:rsidSect="006A1F18">
      <w:headerReference w:type="default" r:id="rId8"/>
      <w:type w:val="continuous"/>
      <w:pgSz w:w="11906" w:h="16838" w:code="9"/>
      <w:pgMar w:top="1134" w:right="566" w:bottom="993"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29A" w:rsidRDefault="0021629A" w:rsidP="00115A93">
      <w:r>
        <w:separator/>
      </w:r>
    </w:p>
  </w:endnote>
  <w:endnote w:type="continuationSeparator" w:id="0">
    <w:p w:rsidR="0021629A" w:rsidRDefault="0021629A" w:rsidP="0011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29A" w:rsidRDefault="0021629A" w:rsidP="00115A93">
      <w:r>
        <w:separator/>
      </w:r>
    </w:p>
  </w:footnote>
  <w:footnote w:type="continuationSeparator" w:id="0">
    <w:p w:rsidR="0021629A" w:rsidRDefault="0021629A" w:rsidP="00115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282775"/>
      <w:docPartObj>
        <w:docPartGallery w:val="Page Numbers (Top of Page)"/>
        <w:docPartUnique/>
      </w:docPartObj>
    </w:sdtPr>
    <w:sdtEndPr>
      <w:rPr>
        <w:sz w:val="22"/>
        <w:szCs w:val="22"/>
      </w:rPr>
    </w:sdtEndPr>
    <w:sdtContent>
      <w:p w:rsidR="00A14D3D" w:rsidRPr="0027163E" w:rsidRDefault="00A14D3D">
        <w:pPr>
          <w:pStyle w:val="a3"/>
          <w:jc w:val="center"/>
          <w:rPr>
            <w:sz w:val="22"/>
            <w:szCs w:val="22"/>
          </w:rPr>
        </w:pPr>
        <w:r w:rsidRPr="0027163E">
          <w:rPr>
            <w:sz w:val="22"/>
            <w:szCs w:val="22"/>
          </w:rPr>
          <w:fldChar w:fldCharType="begin"/>
        </w:r>
        <w:r w:rsidRPr="0027163E">
          <w:rPr>
            <w:sz w:val="22"/>
            <w:szCs w:val="22"/>
          </w:rPr>
          <w:instrText>PAGE   \* MERGEFORMAT</w:instrText>
        </w:r>
        <w:r w:rsidRPr="0027163E">
          <w:rPr>
            <w:sz w:val="22"/>
            <w:szCs w:val="22"/>
          </w:rPr>
          <w:fldChar w:fldCharType="separate"/>
        </w:r>
        <w:r w:rsidR="00A43D46">
          <w:rPr>
            <w:noProof/>
            <w:sz w:val="22"/>
            <w:szCs w:val="22"/>
          </w:rPr>
          <w:t>3</w:t>
        </w:r>
        <w:r w:rsidRPr="0027163E">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5E8"/>
    <w:multiLevelType w:val="hybridMultilevel"/>
    <w:tmpl w:val="7EFAD72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 w15:restartNumberingAfterBreak="0">
    <w:nsid w:val="05DD1B5C"/>
    <w:multiLevelType w:val="hybridMultilevel"/>
    <w:tmpl w:val="50A4F9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E614553"/>
    <w:multiLevelType w:val="hybridMultilevel"/>
    <w:tmpl w:val="9A8448C6"/>
    <w:lvl w:ilvl="0" w:tplc="8CAC322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B3EE0"/>
    <w:multiLevelType w:val="hybridMultilevel"/>
    <w:tmpl w:val="A44EABF0"/>
    <w:lvl w:ilvl="0" w:tplc="0E66B3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FB088F"/>
    <w:multiLevelType w:val="hybridMultilevel"/>
    <w:tmpl w:val="0D98026A"/>
    <w:lvl w:ilvl="0" w:tplc="04190001">
      <w:start w:val="1"/>
      <w:numFmt w:val="bullet"/>
      <w:lvlText w:val=""/>
      <w:lvlJc w:val="left"/>
      <w:pPr>
        <w:ind w:left="1635" w:hanging="360"/>
      </w:pPr>
      <w:rPr>
        <w:rFonts w:ascii="Symbol" w:hAnsi="Symbol" w:hint="default"/>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hint="default"/>
      </w:rPr>
    </w:lvl>
    <w:lvl w:ilvl="3" w:tplc="04190001">
      <w:start w:val="1"/>
      <w:numFmt w:val="bullet"/>
      <w:lvlText w:val=""/>
      <w:lvlJc w:val="left"/>
      <w:pPr>
        <w:ind w:left="3795" w:hanging="360"/>
      </w:pPr>
      <w:rPr>
        <w:rFonts w:ascii="Symbol" w:hAnsi="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hint="default"/>
      </w:rPr>
    </w:lvl>
    <w:lvl w:ilvl="6" w:tplc="04190001">
      <w:start w:val="1"/>
      <w:numFmt w:val="bullet"/>
      <w:lvlText w:val=""/>
      <w:lvlJc w:val="left"/>
      <w:pPr>
        <w:ind w:left="5955" w:hanging="360"/>
      </w:pPr>
      <w:rPr>
        <w:rFonts w:ascii="Symbol" w:hAnsi="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hint="default"/>
      </w:rPr>
    </w:lvl>
  </w:abstractNum>
  <w:abstractNum w:abstractNumId="5" w15:restartNumberingAfterBreak="0">
    <w:nsid w:val="27C01894"/>
    <w:multiLevelType w:val="hybridMultilevel"/>
    <w:tmpl w:val="8924D518"/>
    <w:lvl w:ilvl="0" w:tplc="9E04A7C8">
      <w:start w:val="1"/>
      <w:numFmt w:val="decimal"/>
      <w:lvlText w:val="%1."/>
      <w:lvlJc w:val="left"/>
      <w:pPr>
        <w:ind w:left="1211" w:hanging="360"/>
      </w:pPr>
      <w:rPr>
        <w:b/>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6" w15:restartNumberingAfterBreak="0">
    <w:nsid w:val="5A5F3D5F"/>
    <w:multiLevelType w:val="hybridMultilevel"/>
    <w:tmpl w:val="981CDD54"/>
    <w:lvl w:ilvl="0" w:tplc="CEA8A48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5D8A546A"/>
    <w:multiLevelType w:val="hybridMultilevel"/>
    <w:tmpl w:val="3C607DD8"/>
    <w:lvl w:ilvl="0" w:tplc="17E4D9C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A13A04"/>
    <w:multiLevelType w:val="hybridMultilevel"/>
    <w:tmpl w:val="EEF0FB1E"/>
    <w:lvl w:ilvl="0" w:tplc="93324EC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F5D"/>
    <w:rsid w:val="000066D7"/>
    <w:rsid w:val="00007F76"/>
    <w:rsid w:val="00015655"/>
    <w:rsid w:val="000247FE"/>
    <w:rsid w:val="00026F77"/>
    <w:rsid w:val="00032609"/>
    <w:rsid w:val="0003322A"/>
    <w:rsid w:val="000408A8"/>
    <w:rsid w:val="0004191E"/>
    <w:rsid w:val="000432E4"/>
    <w:rsid w:val="00044AD5"/>
    <w:rsid w:val="00044C26"/>
    <w:rsid w:val="00047B26"/>
    <w:rsid w:val="00051000"/>
    <w:rsid w:val="00051D03"/>
    <w:rsid w:val="000545E4"/>
    <w:rsid w:val="00055DE1"/>
    <w:rsid w:val="00056EAE"/>
    <w:rsid w:val="00063B50"/>
    <w:rsid w:val="00064A7C"/>
    <w:rsid w:val="00074616"/>
    <w:rsid w:val="000842CB"/>
    <w:rsid w:val="00087F16"/>
    <w:rsid w:val="000900A2"/>
    <w:rsid w:val="00091388"/>
    <w:rsid w:val="000953B7"/>
    <w:rsid w:val="000969A7"/>
    <w:rsid w:val="0009760C"/>
    <w:rsid w:val="000A0D89"/>
    <w:rsid w:val="000A5045"/>
    <w:rsid w:val="000B0953"/>
    <w:rsid w:val="000B5BAF"/>
    <w:rsid w:val="000C13C5"/>
    <w:rsid w:val="000C1E41"/>
    <w:rsid w:val="000C54EE"/>
    <w:rsid w:val="000C6122"/>
    <w:rsid w:val="000C6537"/>
    <w:rsid w:val="000D26EF"/>
    <w:rsid w:val="000D2EFE"/>
    <w:rsid w:val="000D3800"/>
    <w:rsid w:val="000D397C"/>
    <w:rsid w:val="000D71BF"/>
    <w:rsid w:val="000E31C3"/>
    <w:rsid w:val="000E68E7"/>
    <w:rsid w:val="000E7911"/>
    <w:rsid w:val="000F0DF0"/>
    <w:rsid w:val="000F1695"/>
    <w:rsid w:val="000F2D60"/>
    <w:rsid w:val="000F2DB0"/>
    <w:rsid w:val="000F3F77"/>
    <w:rsid w:val="000F6187"/>
    <w:rsid w:val="000F6592"/>
    <w:rsid w:val="00106B8C"/>
    <w:rsid w:val="00115A93"/>
    <w:rsid w:val="00123579"/>
    <w:rsid w:val="00126D16"/>
    <w:rsid w:val="00132009"/>
    <w:rsid w:val="001435F3"/>
    <w:rsid w:val="0014749C"/>
    <w:rsid w:val="00151274"/>
    <w:rsid w:val="0015362F"/>
    <w:rsid w:val="001562B4"/>
    <w:rsid w:val="00157F29"/>
    <w:rsid w:val="001621CB"/>
    <w:rsid w:val="001639FE"/>
    <w:rsid w:val="0017617D"/>
    <w:rsid w:val="00185300"/>
    <w:rsid w:val="001875BE"/>
    <w:rsid w:val="00190791"/>
    <w:rsid w:val="001908EC"/>
    <w:rsid w:val="0019653A"/>
    <w:rsid w:val="00197A13"/>
    <w:rsid w:val="001A2C86"/>
    <w:rsid w:val="001A4E5A"/>
    <w:rsid w:val="001A6B3F"/>
    <w:rsid w:val="001A7981"/>
    <w:rsid w:val="001B3C16"/>
    <w:rsid w:val="001B64BF"/>
    <w:rsid w:val="001B7B01"/>
    <w:rsid w:val="001C1F8A"/>
    <w:rsid w:val="001C2302"/>
    <w:rsid w:val="001C61E3"/>
    <w:rsid w:val="001C753E"/>
    <w:rsid w:val="001D152E"/>
    <w:rsid w:val="001D1E60"/>
    <w:rsid w:val="001E1120"/>
    <w:rsid w:val="001E31C4"/>
    <w:rsid w:val="001E3AD8"/>
    <w:rsid w:val="001E510C"/>
    <w:rsid w:val="001E6579"/>
    <w:rsid w:val="002008AC"/>
    <w:rsid w:val="002114EC"/>
    <w:rsid w:val="002129F8"/>
    <w:rsid w:val="0021629A"/>
    <w:rsid w:val="00217F38"/>
    <w:rsid w:val="00224E4F"/>
    <w:rsid w:val="002316FF"/>
    <w:rsid w:val="00231927"/>
    <w:rsid w:val="002323C1"/>
    <w:rsid w:val="00233576"/>
    <w:rsid w:val="00246E07"/>
    <w:rsid w:val="00247BD6"/>
    <w:rsid w:val="00257EF1"/>
    <w:rsid w:val="002660FD"/>
    <w:rsid w:val="00270034"/>
    <w:rsid w:val="00270085"/>
    <w:rsid w:val="0027163E"/>
    <w:rsid w:val="00282C88"/>
    <w:rsid w:val="00287914"/>
    <w:rsid w:val="0029023A"/>
    <w:rsid w:val="002938B0"/>
    <w:rsid w:val="00296911"/>
    <w:rsid w:val="002A1358"/>
    <w:rsid w:val="002A284D"/>
    <w:rsid w:val="002B20B4"/>
    <w:rsid w:val="002B6006"/>
    <w:rsid w:val="002B67F2"/>
    <w:rsid w:val="002C2B01"/>
    <w:rsid w:val="002C2F8C"/>
    <w:rsid w:val="002C4DBB"/>
    <w:rsid w:val="002C5D2C"/>
    <w:rsid w:val="002D4347"/>
    <w:rsid w:val="002D4F66"/>
    <w:rsid w:val="002E0F76"/>
    <w:rsid w:val="002E166A"/>
    <w:rsid w:val="002E189C"/>
    <w:rsid w:val="002E3C1E"/>
    <w:rsid w:val="002E4A64"/>
    <w:rsid w:val="002F1CDA"/>
    <w:rsid w:val="002F2160"/>
    <w:rsid w:val="00300CA5"/>
    <w:rsid w:val="003041CE"/>
    <w:rsid w:val="00304224"/>
    <w:rsid w:val="003068CB"/>
    <w:rsid w:val="00307676"/>
    <w:rsid w:val="003164D3"/>
    <w:rsid w:val="00325723"/>
    <w:rsid w:val="003257E0"/>
    <w:rsid w:val="00325D52"/>
    <w:rsid w:val="00326B82"/>
    <w:rsid w:val="00337109"/>
    <w:rsid w:val="00341DFA"/>
    <w:rsid w:val="00342A95"/>
    <w:rsid w:val="003436A6"/>
    <w:rsid w:val="00343A61"/>
    <w:rsid w:val="00344AF7"/>
    <w:rsid w:val="00346030"/>
    <w:rsid w:val="0034674E"/>
    <w:rsid w:val="00357615"/>
    <w:rsid w:val="00383D5E"/>
    <w:rsid w:val="0038456C"/>
    <w:rsid w:val="00387ABE"/>
    <w:rsid w:val="00387DD3"/>
    <w:rsid w:val="00397447"/>
    <w:rsid w:val="003A0823"/>
    <w:rsid w:val="003B1344"/>
    <w:rsid w:val="003B13E7"/>
    <w:rsid w:val="003B147E"/>
    <w:rsid w:val="003B3B63"/>
    <w:rsid w:val="003B581A"/>
    <w:rsid w:val="003C0370"/>
    <w:rsid w:val="003C1450"/>
    <w:rsid w:val="003C5EFB"/>
    <w:rsid w:val="003E0A01"/>
    <w:rsid w:val="003E1C05"/>
    <w:rsid w:val="003E6A1C"/>
    <w:rsid w:val="003F135F"/>
    <w:rsid w:val="003F1B6D"/>
    <w:rsid w:val="00401449"/>
    <w:rsid w:val="00411AD1"/>
    <w:rsid w:val="00414F5D"/>
    <w:rsid w:val="00415673"/>
    <w:rsid w:val="0041588B"/>
    <w:rsid w:val="004175D5"/>
    <w:rsid w:val="00424C4B"/>
    <w:rsid w:val="00426DC4"/>
    <w:rsid w:val="004275A5"/>
    <w:rsid w:val="00427D06"/>
    <w:rsid w:val="00427D1F"/>
    <w:rsid w:val="00431E3C"/>
    <w:rsid w:val="00433794"/>
    <w:rsid w:val="00434BA7"/>
    <w:rsid w:val="004376C0"/>
    <w:rsid w:val="00442EFB"/>
    <w:rsid w:val="00452CF8"/>
    <w:rsid w:val="00452F1A"/>
    <w:rsid w:val="0045379E"/>
    <w:rsid w:val="00455861"/>
    <w:rsid w:val="00455D00"/>
    <w:rsid w:val="004567FF"/>
    <w:rsid w:val="004601FE"/>
    <w:rsid w:val="00461551"/>
    <w:rsid w:val="00463569"/>
    <w:rsid w:val="0047022B"/>
    <w:rsid w:val="004776C0"/>
    <w:rsid w:val="004800A6"/>
    <w:rsid w:val="00484187"/>
    <w:rsid w:val="004A77B7"/>
    <w:rsid w:val="004B4D9B"/>
    <w:rsid w:val="004B547A"/>
    <w:rsid w:val="004C17A1"/>
    <w:rsid w:val="004C4CD6"/>
    <w:rsid w:val="004D1B2D"/>
    <w:rsid w:val="004D290A"/>
    <w:rsid w:val="004D5D64"/>
    <w:rsid w:val="004E09B8"/>
    <w:rsid w:val="004E19AA"/>
    <w:rsid w:val="004E2134"/>
    <w:rsid w:val="004E38E9"/>
    <w:rsid w:val="004E44FE"/>
    <w:rsid w:val="004F1AFC"/>
    <w:rsid w:val="004F1BAA"/>
    <w:rsid w:val="004F2D94"/>
    <w:rsid w:val="00505404"/>
    <w:rsid w:val="00505A58"/>
    <w:rsid w:val="00506615"/>
    <w:rsid w:val="0051051B"/>
    <w:rsid w:val="00512D7A"/>
    <w:rsid w:val="00514845"/>
    <w:rsid w:val="00517201"/>
    <w:rsid w:val="0052175E"/>
    <w:rsid w:val="0052245B"/>
    <w:rsid w:val="00532421"/>
    <w:rsid w:val="00535394"/>
    <w:rsid w:val="005438AF"/>
    <w:rsid w:val="00543C1C"/>
    <w:rsid w:val="005477DD"/>
    <w:rsid w:val="00553049"/>
    <w:rsid w:val="00555C33"/>
    <w:rsid w:val="005564C8"/>
    <w:rsid w:val="005610BD"/>
    <w:rsid w:val="00561D59"/>
    <w:rsid w:val="00567EE4"/>
    <w:rsid w:val="005725AF"/>
    <w:rsid w:val="00573A35"/>
    <w:rsid w:val="00574C2B"/>
    <w:rsid w:val="005751AA"/>
    <w:rsid w:val="00577EDA"/>
    <w:rsid w:val="005801D1"/>
    <w:rsid w:val="005815B5"/>
    <w:rsid w:val="00582858"/>
    <w:rsid w:val="0058418A"/>
    <w:rsid w:val="00591977"/>
    <w:rsid w:val="00591A98"/>
    <w:rsid w:val="00595EF9"/>
    <w:rsid w:val="005A07C6"/>
    <w:rsid w:val="005A0AF2"/>
    <w:rsid w:val="005A1D70"/>
    <w:rsid w:val="005A31FE"/>
    <w:rsid w:val="005A6585"/>
    <w:rsid w:val="005A75BC"/>
    <w:rsid w:val="005B04A8"/>
    <w:rsid w:val="005B17F1"/>
    <w:rsid w:val="005B686A"/>
    <w:rsid w:val="005B7CF6"/>
    <w:rsid w:val="005C46D6"/>
    <w:rsid w:val="005C5C29"/>
    <w:rsid w:val="005C6CCF"/>
    <w:rsid w:val="005D663B"/>
    <w:rsid w:val="005E02C8"/>
    <w:rsid w:val="005E0CF4"/>
    <w:rsid w:val="005E4AC1"/>
    <w:rsid w:val="005E582F"/>
    <w:rsid w:val="00601272"/>
    <w:rsid w:val="006074F8"/>
    <w:rsid w:val="0061117F"/>
    <w:rsid w:val="006118FD"/>
    <w:rsid w:val="006151F1"/>
    <w:rsid w:val="00623885"/>
    <w:rsid w:val="00625700"/>
    <w:rsid w:val="006307F6"/>
    <w:rsid w:val="0063681A"/>
    <w:rsid w:val="006378CA"/>
    <w:rsid w:val="00641950"/>
    <w:rsid w:val="00641E23"/>
    <w:rsid w:val="006509BF"/>
    <w:rsid w:val="00653CFB"/>
    <w:rsid w:val="00655A6D"/>
    <w:rsid w:val="006565ED"/>
    <w:rsid w:val="00656661"/>
    <w:rsid w:val="0066202E"/>
    <w:rsid w:val="0066283C"/>
    <w:rsid w:val="0066290E"/>
    <w:rsid w:val="00662B17"/>
    <w:rsid w:val="0067012D"/>
    <w:rsid w:val="006717B8"/>
    <w:rsid w:val="00673B87"/>
    <w:rsid w:val="00673D7A"/>
    <w:rsid w:val="00674872"/>
    <w:rsid w:val="00675373"/>
    <w:rsid w:val="006811BD"/>
    <w:rsid w:val="00681F18"/>
    <w:rsid w:val="00687710"/>
    <w:rsid w:val="00687AA2"/>
    <w:rsid w:val="00690541"/>
    <w:rsid w:val="0069526F"/>
    <w:rsid w:val="00696066"/>
    <w:rsid w:val="006977F1"/>
    <w:rsid w:val="006A1F18"/>
    <w:rsid w:val="006A4314"/>
    <w:rsid w:val="006A5C80"/>
    <w:rsid w:val="006A64C1"/>
    <w:rsid w:val="006A7049"/>
    <w:rsid w:val="006A7939"/>
    <w:rsid w:val="006B4EE6"/>
    <w:rsid w:val="006C26F3"/>
    <w:rsid w:val="006C3166"/>
    <w:rsid w:val="006C5DF4"/>
    <w:rsid w:val="006C607F"/>
    <w:rsid w:val="006E33C0"/>
    <w:rsid w:val="006E6C5D"/>
    <w:rsid w:val="006F2043"/>
    <w:rsid w:val="006F269E"/>
    <w:rsid w:val="006F6C91"/>
    <w:rsid w:val="00704DC2"/>
    <w:rsid w:val="00705951"/>
    <w:rsid w:val="00707640"/>
    <w:rsid w:val="00707FE7"/>
    <w:rsid w:val="007113C6"/>
    <w:rsid w:val="00713E1F"/>
    <w:rsid w:val="007145BB"/>
    <w:rsid w:val="00721D13"/>
    <w:rsid w:val="00721E4F"/>
    <w:rsid w:val="007252E8"/>
    <w:rsid w:val="00731FDB"/>
    <w:rsid w:val="00734BAB"/>
    <w:rsid w:val="00746239"/>
    <w:rsid w:val="0075052C"/>
    <w:rsid w:val="00752816"/>
    <w:rsid w:val="00752F73"/>
    <w:rsid w:val="007568E9"/>
    <w:rsid w:val="007620EA"/>
    <w:rsid w:val="00764C78"/>
    <w:rsid w:val="0076791E"/>
    <w:rsid w:val="00771062"/>
    <w:rsid w:val="00775673"/>
    <w:rsid w:val="00777247"/>
    <w:rsid w:val="00781C35"/>
    <w:rsid w:val="00785F4B"/>
    <w:rsid w:val="00791E7C"/>
    <w:rsid w:val="00792557"/>
    <w:rsid w:val="00793938"/>
    <w:rsid w:val="007A146D"/>
    <w:rsid w:val="007A2F28"/>
    <w:rsid w:val="007A3403"/>
    <w:rsid w:val="007A3B2D"/>
    <w:rsid w:val="007A5AE2"/>
    <w:rsid w:val="007A6300"/>
    <w:rsid w:val="007B16A7"/>
    <w:rsid w:val="007B20ED"/>
    <w:rsid w:val="007B288B"/>
    <w:rsid w:val="007B31CC"/>
    <w:rsid w:val="007C3C44"/>
    <w:rsid w:val="007C4C50"/>
    <w:rsid w:val="007C5FD4"/>
    <w:rsid w:val="007C6241"/>
    <w:rsid w:val="007D370E"/>
    <w:rsid w:val="007D4AFF"/>
    <w:rsid w:val="007D6901"/>
    <w:rsid w:val="007E6A85"/>
    <w:rsid w:val="007E6EE1"/>
    <w:rsid w:val="007F1D37"/>
    <w:rsid w:val="007F6A10"/>
    <w:rsid w:val="007F7D11"/>
    <w:rsid w:val="0080299F"/>
    <w:rsid w:val="008057C8"/>
    <w:rsid w:val="008141AF"/>
    <w:rsid w:val="00816665"/>
    <w:rsid w:val="00817120"/>
    <w:rsid w:val="0082170A"/>
    <w:rsid w:val="0083130B"/>
    <w:rsid w:val="0083188D"/>
    <w:rsid w:val="00837D0C"/>
    <w:rsid w:val="00841EF0"/>
    <w:rsid w:val="0084639A"/>
    <w:rsid w:val="008467BF"/>
    <w:rsid w:val="00847122"/>
    <w:rsid w:val="00851ACD"/>
    <w:rsid w:val="00853717"/>
    <w:rsid w:val="00862E5F"/>
    <w:rsid w:val="00866DA2"/>
    <w:rsid w:val="00883805"/>
    <w:rsid w:val="00890177"/>
    <w:rsid w:val="00895157"/>
    <w:rsid w:val="00895B54"/>
    <w:rsid w:val="008A1F56"/>
    <w:rsid w:val="008A33C8"/>
    <w:rsid w:val="008A7057"/>
    <w:rsid w:val="008B0534"/>
    <w:rsid w:val="008B4659"/>
    <w:rsid w:val="008B7869"/>
    <w:rsid w:val="008C03C1"/>
    <w:rsid w:val="008C0D6C"/>
    <w:rsid w:val="008C79B8"/>
    <w:rsid w:val="008D021C"/>
    <w:rsid w:val="008D5EE6"/>
    <w:rsid w:val="008D6085"/>
    <w:rsid w:val="008D6690"/>
    <w:rsid w:val="008D6D7A"/>
    <w:rsid w:val="008E64B4"/>
    <w:rsid w:val="00900DED"/>
    <w:rsid w:val="00902500"/>
    <w:rsid w:val="00904A9D"/>
    <w:rsid w:val="009118D1"/>
    <w:rsid w:val="00911FCE"/>
    <w:rsid w:val="00914B52"/>
    <w:rsid w:val="0092008F"/>
    <w:rsid w:val="009253FD"/>
    <w:rsid w:val="00931EE3"/>
    <w:rsid w:val="00940B02"/>
    <w:rsid w:val="009416D5"/>
    <w:rsid w:val="00942749"/>
    <w:rsid w:val="0094311E"/>
    <w:rsid w:val="00946023"/>
    <w:rsid w:val="00946910"/>
    <w:rsid w:val="00947DD2"/>
    <w:rsid w:val="0095182B"/>
    <w:rsid w:val="00960456"/>
    <w:rsid w:val="00963C1B"/>
    <w:rsid w:val="00966BAB"/>
    <w:rsid w:val="009779D1"/>
    <w:rsid w:val="00984E60"/>
    <w:rsid w:val="00986410"/>
    <w:rsid w:val="00987096"/>
    <w:rsid w:val="00987151"/>
    <w:rsid w:val="0099429B"/>
    <w:rsid w:val="009A030A"/>
    <w:rsid w:val="009A3A6A"/>
    <w:rsid w:val="009B098F"/>
    <w:rsid w:val="009B369E"/>
    <w:rsid w:val="009B47F2"/>
    <w:rsid w:val="009B4C70"/>
    <w:rsid w:val="009B69F1"/>
    <w:rsid w:val="009D234F"/>
    <w:rsid w:val="009D23C7"/>
    <w:rsid w:val="009E246D"/>
    <w:rsid w:val="009E4582"/>
    <w:rsid w:val="009E78F8"/>
    <w:rsid w:val="009E7FB5"/>
    <w:rsid w:val="009F00BD"/>
    <w:rsid w:val="009F214C"/>
    <w:rsid w:val="009F234B"/>
    <w:rsid w:val="009F4491"/>
    <w:rsid w:val="00A0182E"/>
    <w:rsid w:val="00A0307A"/>
    <w:rsid w:val="00A105FD"/>
    <w:rsid w:val="00A10D9E"/>
    <w:rsid w:val="00A14D3D"/>
    <w:rsid w:val="00A201ED"/>
    <w:rsid w:val="00A22127"/>
    <w:rsid w:val="00A26994"/>
    <w:rsid w:val="00A2773D"/>
    <w:rsid w:val="00A31A83"/>
    <w:rsid w:val="00A33C03"/>
    <w:rsid w:val="00A43D46"/>
    <w:rsid w:val="00A441C6"/>
    <w:rsid w:val="00A4457E"/>
    <w:rsid w:val="00A44BEF"/>
    <w:rsid w:val="00A46BDC"/>
    <w:rsid w:val="00A4796D"/>
    <w:rsid w:val="00A551EA"/>
    <w:rsid w:val="00A6331F"/>
    <w:rsid w:val="00A6675A"/>
    <w:rsid w:val="00A74F35"/>
    <w:rsid w:val="00A9180A"/>
    <w:rsid w:val="00A962F4"/>
    <w:rsid w:val="00A96AFF"/>
    <w:rsid w:val="00A96ED0"/>
    <w:rsid w:val="00AB5619"/>
    <w:rsid w:val="00AB7584"/>
    <w:rsid w:val="00AB7B25"/>
    <w:rsid w:val="00AB7D91"/>
    <w:rsid w:val="00AC03DA"/>
    <w:rsid w:val="00AC0F5C"/>
    <w:rsid w:val="00AC7F52"/>
    <w:rsid w:val="00AD71FD"/>
    <w:rsid w:val="00AD7E89"/>
    <w:rsid w:val="00AE065A"/>
    <w:rsid w:val="00AE0D4D"/>
    <w:rsid w:val="00AE3610"/>
    <w:rsid w:val="00AE695F"/>
    <w:rsid w:val="00AE7A50"/>
    <w:rsid w:val="00AF73BE"/>
    <w:rsid w:val="00B00E0D"/>
    <w:rsid w:val="00B01CAD"/>
    <w:rsid w:val="00B15EAA"/>
    <w:rsid w:val="00B163E3"/>
    <w:rsid w:val="00B22149"/>
    <w:rsid w:val="00B367B7"/>
    <w:rsid w:val="00B370D8"/>
    <w:rsid w:val="00B457D7"/>
    <w:rsid w:val="00B47045"/>
    <w:rsid w:val="00B50C84"/>
    <w:rsid w:val="00B52BF4"/>
    <w:rsid w:val="00B60B59"/>
    <w:rsid w:val="00B67B35"/>
    <w:rsid w:val="00B848CB"/>
    <w:rsid w:val="00B84E52"/>
    <w:rsid w:val="00B87726"/>
    <w:rsid w:val="00B90151"/>
    <w:rsid w:val="00B90532"/>
    <w:rsid w:val="00B95FD3"/>
    <w:rsid w:val="00B96A79"/>
    <w:rsid w:val="00BA3C47"/>
    <w:rsid w:val="00BA3F53"/>
    <w:rsid w:val="00BC4E90"/>
    <w:rsid w:val="00BC5566"/>
    <w:rsid w:val="00BD1FEF"/>
    <w:rsid w:val="00BD2B4E"/>
    <w:rsid w:val="00BD5516"/>
    <w:rsid w:val="00BE101E"/>
    <w:rsid w:val="00BE2F6D"/>
    <w:rsid w:val="00BE3934"/>
    <w:rsid w:val="00BE39BE"/>
    <w:rsid w:val="00BE78F0"/>
    <w:rsid w:val="00BF112D"/>
    <w:rsid w:val="00BF130B"/>
    <w:rsid w:val="00BF4B02"/>
    <w:rsid w:val="00C05E19"/>
    <w:rsid w:val="00C05EFB"/>
    <w:rsid w:val="00C074A5"/>
    <w:rsid w:val="00C07917"/>
    <w:rsid w:val="00C1072C"/>
    <w:rsid w:val="00C11848"/>
    <w:rsid w:val="00C12A41"/>
    <w:rsid w:val="00C138E8"/>
    <w:rsid w:val="00C17608"/>
    <w:rsid w:val="00C209BF"/>
    <w:rsid w:val="00C2274D"/>
    <w:rsid w:val="00C2288C"/>
    <w:rsid w:val="00C27D0B"/>
    <w:rsid w:val="00C305F4"/>
    <w:rsid w:val="00C311F7"/>
    <w:rsid w:val="00C3377A"/>
    <w:rsid w:val="00C35E4C"/>
    <w:rsid w:val="00C40427"/>
    <w:rsid w:val="00C40C69"/>
    <w:rsid w:val="00C424A0"/>
    <w:rsid w:val="00C427F7"/>
    <w:rsid w:val="00C42D4A"/>
    <w:rsid w:val="00C438B2"/>
    <w:rsid w:val="00C44111"/>
    <w:rsid w:val="00C4715D"/>
    <w:rsid w:val="00C474BB"/>
    <w:rsid w:val="00C474D8"/>
    <w:rsid w:val="00C50AED"/>
    <w:rsid w:val="00C528FA"/>
    <w:rsid w:val="00C5697A"/>
    <w:rsid w:val="00C740F8"/>
    <w:rsid w:val="00C75041"/>
    <w:rsid w:val="00C81DC4"/>
    <w:rsid w:val="00C84242"/>
    <w:rsid w:val="00C847D7"/>
    <w:rsid w:val="00C84FC5"/>
    <w:rsid w:val="00C91888"/>
    <w:rsid w:val="00C945A2"/>
    <w:rsid w:val="00C97300"/>
    <w:rsid w:val="00C97313"/>
    <w:rsid w:val="00C97BD8"/>
    <w:rsid w:val="00CA27C3"/>
    <w:rsid w:val="00CA3AD7"/>
    <w:rsid w:val="00CA5C1A"/>
    <w:rsid w:val="00CB6124"/>
    <w:rsid w:val="00CB65F3"/>
    <w:rsid w:val="00CB76FF"/>
    <w:rsid w:val="00CC28CF"/>
    <w:rsid w:val="00CC5CC7"/>
    <w:rsid w:val="00CC7BA9"/>
    <w:rsid w:val="00CD4E48"/>
    <w:rsid w:val="00CD5020"/>
    <w:rsid w:val="00CE1463"/>
    <w:rsid w:val="00CE3D4F"/>
    <w:rsid w:val="00CE4444"/>
    <w:rsid w:val="00CE67EE"/>
    <w:rsid w:val="00CF256E"/>
    <w:rsid w:val="00CF5BFA"/>
    <w:rsid w:val="00CF6AAC"/>
    <w:rsid w:val="00CF6C6B"/>
    <w:rsid w:val="00CF777C"/>
    <w:rsid w:val="00D01295"/>
    <w:rsid w:val="00D03D88"/>
    <w:rsid w:val="00D05C6D"/>
    <w:rsid w:val="00D068F1"/>
    <w:rsid w:val="00D12C82"/>
    <w:rsid w:val="00D14122"/>
    <w:rsid w:val="00D21507"/>
    <w:rsid w:val="00D40E75"/>
    <w:rsid w:val="00D4512C"/>
    <w:rsid w:val="00D4540F"/>
    <w:rsid w:val="00D4654D"/>
    <w:rsid w:val="00D47D39"/>
    <w:rsid w:val="00D652AE"/>
    <w:rsid w:val="00D72F8B"/>
    <w:rsid w:val="00D735CF"/>
    <w:rsid w:val="00D73F73"/>
    <w:rsid w:val="00D75955"/>
    <w:rsid w:val="00D770C9"/>
    <w:rsid w:val="00D8117B"/>
    <w:rsid w:val="00D901E0"/>
    <w:rsid w:val="00D93277"/>
    <w:rsid w:val="00D9450C"/>
    <w:rsid w:val="00D9777A"/>
    <w:rsid w:val="00DA0741"/>
    <w:rsid w:val="00DA2433"/>
    <w:rsid w:val="00DA5298"/>
    <w:rsid w:val="00DA63EB"/>
    <w:rsid w:val="00DB07CA"/>
    <w:rsid w:val="00DB60AD"/>
    <w:rsid w:val="00DC1892"/>
    <w:rsid w:val="00DC225A"/>
    <w:rsid w:val="00DC5B30"/>
    <w:rsid w:val="00DC66B5"/>
    <w:rsid w:val="00DD17BE"/>
    <w:rsid w:val="00DD458C"/>
    <w:rsid w:val="00DD4D7A"/>
    <w:rsid w:val="00DE115B"/>
    <w:rsid w:val="00DE19EB"/>
    <w:rsid w:val="00DE25B0"/>
    <w:rsid w:val="00DE65FE"/>
    <w:rsid w:val="00DF2DA1"/>
    <w:rsid w:val="00DF3D12"/>
    <w:rsid w:val="00DF6D9E"/>
    <w:rsid w:val="00E137DD"/>
    <w:rsid w:val="00E143BC"/>
    <w:rsid w:val="00E2267D"/>
    <w:rsid w:val="00E23F9B"/>
    <w:rsid w:val="00E263E9"/>
    <w:rsid w:val="00E2712F"/>
    <w:rsid w:val="00E4723E"/>
    <w:rsid w:val="00E51FCC"/>
    <w:rsid w:val="00E523F1"/>
    <w:rsid w:val="00E56D9A"/>
    <w:rsid w:val="00E6083E"/>
    <w:rsid w:val="00E64BAE"/>
    <w:rsid w:val="00E72C83"/>
    <w:rsid w:val="00E7507A"/>
    <w:rsid w:val="00E81DDF"/>
    <w:rsid w:val="00E8574A"/>
    <w:rsid w:val="00E8596E"/>
    <w:rsid w:val="00E8730D"/>
    <w:rsid w:val="00E92822"/>
    <w:rsid w:val="00EA09D3"/>
    <w:rsid w:val="00EB092F"/>
    <w:rsid w:val="00EB24E5"/>
    <w:rsid w:val="00EB5EFD"/>
    <w:rsid w:val="00EB79AA"/>
    <w:rsid w:val="00EC0B63"/>
    <w:rsid w:val="00EC49EC"/>
    <w:rsid w:val="00ED6C21"/>
    <w:rsid w:val="00EE7D07"/>
    <w:rsid w:val="00EF043A"/>
    <w:rsid w:val="00EF2BF1"/>
    <w:rsid w:val="00EF5C26"/>
    <w:rsid w:val="00EF74E2"/>
    <w:rsid w:val="00F015D0"/>
    <w:rsid w:val="00F04D00"/>
    <w:rsid w:val="00F065BC"/>
    <w:rsid w:val="00F15304"/>
    <w:rsid w:val="00F20A93"/>
    <w:rsid w:val="00F258AD"/>
    <w:rsid w:val="00F27FCE"/>
    <w:rsid w:val="00F33EBE"/>
    <w:rsid w:val="00F34D51"/>
    <w:rsid w:val="00F365E9"/>
    <w:rsid w:val="00F369FA"/>
    <w:rsid w:val="00F36A45"/>
    <w:rsid w:val="00F477A4"/>
    <w:rsid w:val="00F52CBD"/>
    <w:rsid w:val="00F64964"/>
    <w:rsid w:val="00F653B1"/>
    <w:rsid w:val="00F661CB"/>
    <w:rsid w:val="00F7450B"/>
    <w:rsid w:val="00F76B1E"/>
    <w:rsid w:val="00F92D21"/>
    <w:rsid w:val="00F92DB0"/>
    <w:rsid w:val="00FA57C0"/>
    <w:rsid w:val="00FA611D"/>
    <w:rsid w:val="00FA6B42"/>
    <w:rsid w:val="00FB0AC5"/>
    <w:rsid w:val="00FB0D91"/>
    <w:rsid w:val="00FB356E"/>
    <w:rsid w:val="00FB516F"/>
    <w:rsid w:val="00FB560C"/>
    <w:rsid w:val="00FB569B"/>
    <w:rsid w:val="00FB74C0"/>
    <w:rsid w:val="00FB7AA8"/>
    <w:rsid w:val="00FC2E6C"/>
    <w:rsid w:val="00FC416B"/>
    <w:rsid w:val="00FC475F"/>
    <w:rsid w:val="00FD3C75"/>
    <w:rsid w:val="00FD72DE"/>
    <w:rsid w:val="00FE130E"/>
    <w:rsid w:val="00FE1676"/>
    <w:rsid w:val="00FE53E2"/>
    <w:rsid w:val="00FF2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5455"/>
  <w15:docId w15:val="{D29EC44E-D2E1-40FA-A1F5-A72651C1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F5D"/>
    <w:pPr>
      <w:suppressAutoHyphens/>
      <w:spacing w:after="0" w:line="240" w:lineRule="auto"/>
    </w:pPr>
    <w:rPr>
      <w:rFonts w:ascii="Times New Roman" w:eastAsia="Times New Roman" w:hAnsi="Times New Roman" w:cs="Times New Roman"/>
      <w:sz w:val="24"/>
      <w:szCs w:val="24"/>
      <w:u w:color="000000"/>
      <w:lang w:eastAsia="ar-SA"/>
    </w:rPr>
  </w:style>
  <w:style w:type="paragraph" w:styleId="2">
    <w:name w:val="heading 2"/>
    <w:basedOn w:val="a"/>
    <w:next w:val="a"/>
    <w:link w:val="20"/>
    <w:uiPriority w:val="9"/>
    <w:unhideWhenUsed/>
    <w:qFormat/>
    <w:rsid w:val="009E45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3E2"/>
    <w:pPr>
      <w:suppressLineNumbers/>
      <w:tabs>
        <w:tab w:val="center" w:pos="4677"/>
        <w:tab w:val="right" w:pos="9355"/>
      </w:tabs>
    </w:pPr>
  </w:style>
  <w:style w:type="character" w:customStyle="1" w:styleId="a4">
    <w:name w:val="Верхний колонтитул Знак"/>
    <w:basedOn w:val="a0"/>
    <w:link w:val="a3"/>
    <w:uiPriority w:val="99"/>
    <w:rsid w:val="00FE53E2"/>
    <w:rPr>
      <w:rFonts w:ascii="Times New Roman" w:eastAsia="Times New Roman" w:hAnsi="Times New Roman" w:cs="Times New Roman"/>
      <w:sz w:val="24"/>
      <w:szCs w:val="24"/>
      <w:u w:color="000000"/>
      <w:lang w:eastAsia="ar-SA"/>
    </w:rPr>
  </w:style>
  <w:style w:type="paragraph" w:customStyle="1" w:styleId="1">
    <w:name w:val="Без интервала1"/>
    <w:rsid w:val="00FE53E2"/>
    <w:pPr>
      <w:suppressAutoHyphens/>
      <w:spacing w:after="0" w:line="240" w:lineRule="auto"/>
    </w:pPr>
    <w:rPr>
      <w:rFonts w:ascii="Calibri" w:eastAsia="Calibri" w:hAnsi="Calibri" w:cs="Times New Roman"/>
      <w:u w:color="000000"/>
      <w:lang w:eastAsia="ar-SA"/>
    </w:rPr>
  </w:style>
  <w:style w:type="paragraph" w:styleId="a5">
    <w:name w:val="footer"/>
    <w:basedOn w:val="a"/>
    <w:link w:val="a6"/>
    <w:uiPriority w:val="99"/>
    <w:unhideWhenUsed/>
    <w:rsid w:val="00115A93"/>
    <w:pPr>
      <w:tabs>
        <w:tab w:val="center" w:pos="4677"/>
        <w:tab w:val="right" w:pos="9355"/>
      </w:tabs>
    </w:pPr>
  </w:style>
  <w:style w:type="character" w:customStyle="1" w:styleId="a6">
    <w:name w:val="Нижний колонтитул Знак"/>
    <w:basedOn w:val="a0"/>
    <w:link w:val="a5"/>
    <w:uiPriority w:val="99"/>
    <w:rsid w:val="00115A93"/>
    <w:rPr>
      <w:rFonts w:ascii="Times New Roman" w:eastAsia="Times New Roman" w:hAnsi="Times New Roman" w:cs="Times New Roman"/>
      <w:sz w:val="24"/>
      <w:szCs w:val="24"/>
      <w:u w:color="000000"/>
      <w:lang w:eastAsia="ar-SA"/>
    </w:rPr>
  </w:style>
  <w:style w:type="paragraph" w:customStyle="1" w:styleId="31">
    <w:name w:val="Основной текст 31"/>
    <w:basedOn w:val="a"/>
    <w:rsid w:val="00CF256E"/>
    <w:pPr>
      <w:spacing w:after="120"/>
    </w:pPr>
    <w:rPr>
      <w:rFonts w:cs="Calibri"/>
      <w:kern w:val="2"/>
      <w:sz w:val="16"/>
      <w:szCs w:val="16"/>
      <w:lang w:eastAsia="hi-IN" w:bidi="hi-IN"/>
    </w:rPr>
  </w:style>
  <w:style w:type="paragraph" w:styleId="a7">
    <w:name w:val="Balloon Text"/>
    <w:basedOn w:val="a"/>
    <w:link w:val="a8"/>
    <w:uiPriority w:val="99"/>
    <w:semiHidden/>
    <w:unhideWhenUsed/>
    <w:rsid w:val="002114EC"/>
    <w:rPr>
      <w:rFonts w:ascii="Tahoma" w:hAnsi="Tahoma" w:cs="Tahoma"/>
      <w:sz w:val="16"/>
      <w:szCs w:val="16"/>
    </w:rPr>
  </w:style>
  <w:style w:type="character" w:customStyle="1" w:styleId="a8">
    <w:name w:val="Текст выноски Знак"/>
    <w:basedOn w:val="a0"/>
    <w:link w:val="a7"/>
    <w:uiPriority w:val="99"/>
    <w:semiHidden/>
    <w:rsid w:val="002114EC"/>
    <w:rPr>
      <w:rFonts w:ascii="Tahoma" w:eastAsia="Times New Roman" w:hAnsi="Tahoma" w:cs="Tahoma"/>
      <w:sz w:val="16"/>
      <w:szCs w:val="16"/>
      <w:u w:color="000000"/>
      <w:lang w:eastAsia="ar-SA"/>
    </w:rPr>
  </w:style>
  <w:style w:type="paragraph" w:styleId="a9">
    <w:name w:val="No Spacing"/>
    <w:link w:val="aa"/>
    <w:uiPriority w:val="1"/>
    <w:qFormat/>
    <w:rsid w:val="00653CFB"/>
    <w:pPr>
      <w:spacing w:after="0" w:line="240" w:lineRule="auto"/>
    </w:pPr>
  </w:style>
  <w:style w:type="character" w:customStyle="1" w:styleId="20">
    <w:name w:val="Заголовок 2 Знак"/>
    <w:basedOn w:val="a0"/>
    <w:link w:val="2"/>
    <w:uiPriority w:val="9"/>
    <w:rsid w:val="009E4582"/>
    <w:rPr>
      <w:rFonts w:asciiTheme="majorHAnsi" w:eastAsiaTheme="majorEastAsia" w:hAnsiTheme="majorHAnsi" w:cstheme="majorBidi"/>
      <w:color w:val="365F91" w:themeColor="accent1" w:themeShade="BF"/>
      <w:sz w:val="26"/>
      <w:szCs w:val="26"/>
      <w:u w:color="000000"/>
      <w:lang w:eastAsia="ar-SA"/>
    </w:rPr>
  </w:style>
  <w:style w:type="paragraph" w:styleId="ab">
    <w:name w:val="Normal (Web)"/>
    <w:basedOn w:val="a"/>
    <w:uiPriority w:val="99"/>
    <w:unhideWhenUsed/>
    <w:rsid w:val="009118D1"/>
    <w:pPr>
      <w:suppressAutoHyphens w:val="0"/>
      <w:spacing w:before="100" w:beforeAutospacing="1" w:after="100" w:afterAutospacing="1"/>
    </w:pPr>
    <w:rPr>
      <w:lang w:eastAsia="ru-RU"/>
    </w:rPr>
  </w:style>
  <w:style w:type="paragraph" w:styleId="3">
    <w:name w:val="Body Text 3"/>
    <w:basedOn w:val="a"/>
    <w:link w:val="30"/>
    <w:uiPriority w:val="99"/>
    <w:semiHidden/>
    <w:unhideWhenUsed/>
    <w:rsid w:val="009118D1"/>
    <w:pPr>
      <w:suppressAutoHyphens w:val="0"/>
      <w:jc w:val="both"/>
    </w:pPr>
    <w:rPr>
      <w:rFonts w:ascii="Arial" w:hAnsi="Arial"/>
      <w:sz w:val="28"/>
      <w:lang w:eastAsia="ru-RU"/>
    </w:rPr>
  </w:style>
  <w:style w:type="character" w:customStyle="1" w:styleId="30">
    <w:name w:val="Основной текст 3 Знак"/>
    <w:basedOn w:val="a0"/>
    <w:link w:val="3"/>
    <w:uiPriority w:val="99"/>
    <w:semiHidden/>
    <w:rsid w:val="009118D1"/>
    <w:rPr>
      <w:rFonts w:ascii="Arial" w:eastAsia="Times New Roman" w:hAnsi="Arial" w:cs="Times New Roman"/>
      <w:sz w:val="28"/>
      <w:szCs w:val="24"/>
      <w:lang w:eastAsia="ru-RU"/>
    </w:rPr>
  </w:style>
  <w:style w:type="paragraph" w:styleId="ac">
    <w:name w:val="Body Text"/>
    <w:basedOn w:val="a"/>
    <w:link w:val="ad"/>
    <w:uiPriority w:val="99"/>
    <w:semiHidden/>
    <w:unhideWhenUsed/>
    <w:rsid w:val="009A3A6A"/>
    <w:pPr>
      <w:spacing w:after="120"/>
    </w:pPr>
  </w:style>
  <w:style w:type="character" w:customStyle="1" w:styleId="ad">
    <w:name w:val="Основной текст Знак"/>
    <w:basedOn w:val="a0"/>
    <w:link w:val="ac"/>
    <w:uiPriority w:val="99"/>
    <w:semiHidden/>
    <w:rsid w:val="009A3A6A"/>
    <w:rPr>
      <w:rFonts w:ascii="Times New Roman" w:eastAsia="Times New Roman" w:hAnsi="Times New Roman" w:cs="Times New Roman"/>
      <w:sz w:val="24"/>
      <w:szCs w:val="24"/>
      <w:u w:color="000000"/>
      <w:lang w:eastAsia="ar-SA"/>
    </w:rPr>
  </w:style>
  <w:style w:type="character" w:customStyle="1" w:styleId="aa">
    <w:name w:val="Без интервала Знак"/>
    <w:link w:val="a9"/>
    <w:uiPriority w:val="1"/>
    <w:locked/>
    <w:rsid w:val="00862E5F"/>
  </w:style>
  <w:style w:type="paragraph" w:styleId="ae">
    <w:name w:val="List Paragraph"/>
    <w:basedOn w:val="a"/>
    <w:uiPriority w:val="34"/>
    <w:qFormat/>
    <w:rsid w:val="00F369FA"/>
    <w:pPr>
      <w:ind w:left="720"/>
      <w:contextualSpacing/>
    </w:pPr>
  </w:style>
  <w:style w:type="paragraph" w:styleId="af">
    <w:name w:val="Body Text Indent"/>
    <w:basedOn w:val="a"/>
    <w:link w:val="af0"/>
    <w:uiPriority w:val="99"/>
    <w:unhideWhenUsed/>
    <w:rsid w:val="007C6241"/>
    <w:pPr>
      <w:spacing w:after="120"/>
      <w:ind w:left="283"/>
    </w:pPr>
  </w:style>
  <w:style w:type="character" w:customStyle="1" w:styleId="af0">
    <w:name w:val="Основной текст с отступом Знак"/>
    <w:basedOn w:val="a0"/>
    <w:link w:val="af"/>
    <w:uiPriority w:val="99"/>
    <w:rsid w:val="007C6241"/>
    <w:rPr>
      <w:rFonts w:ascii="Times New Roman" w:eastAsia="Times New Roman" w:hAnsi="Times New Roman" w:cs="Times New Roman"/>
      <w:sz w:val="24"/>
      <w:szCs w:val="24"/>
      <w:u w:color="000000"/>
      <w:lang w:eastAsia="ar-SA"/>
    </w:rPr>
  </w:style>
  <w:style w:type="table" w:styleId="af1">
    <w:name w:val="Table Grid"/>
    <w:basedOn w:val="a1"/>
    <w:uiPriority w:val="59"/>
    <w:rsid w:val="00231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1"/>
    <w:uiPriority w:val="59"/>
    <w:rsid w:val="00522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6732">
      <w:bodyDiv w:val="1"/>
      <w:marLeft w:val="0"/>
      <w:marRight w:val="0"/>
      <w:marTop w:val="0"/>
      <w:marBottom w:val="0"/>
      <w:divBdr>
        <w:top w:val="none" w:sz="0" w:space="0" w:color="auto"/>
        <w:left w:val="none" w:sz="0" w:space="0" w:color="auto"/>
        <w:bottom w:val="none" w:sz="0" w:space="0" w:color="auto"/>
        <w:right w:val="none" w:sz="0" w:space="0" w:color="auto"/>
      </w:divBdr>
    </w:div>
    <w:div w:id="20060918">
      <w:bodyDiv w:val="1"/>
      <w:marLeft w:val="0"/>
      <w:marRight w:val="0"/>
      <w:marTop w:val="0"/>
      <w:marBottom w:val="0"/>
      <w:divBdr>
        <w:top w:val="none" w:sz="0" w:space="0" w:color="auto"/>
        <w:left w:val="none" w:sz="0" w:space="0" w:color="auto"/>
        <w:bottom w:val="none" w:sz="0" w:space="0" w:color="auto"/>
        <w:right w:val="none" w:sz="0" w:space="0" w:color="auto"/>
      </w:divBdr>
    </w:div>
    <w:div w:id="36664686">
      <w:bodyDiv w:val="1"/>
      <w:marLeft w:val="0"/>
      <w:marRight w:val="0"/>
      <w:marTop w:val="0"/>
      <w:marBottom w:val="0"/>
      <w:divBdr>
        <w:top w:val="none" w:sz="0" w:space="0" w:color="auto"/>
        <w:left w:val="none" w:sz="0" w:space="0" w:color="auto"/>
        <w:bottom w:val="none" w:sz="0" w:space="0" w:color="auto"/>
        <w:right w:val="none" w:sz="0" w:space="0" w:color="auto"/>
      </w:divBdr>
    </w:div>
    <w:div w:id="48918321">
      <w:bodyDiv w:val="1"/>
      <w:marLeft w:val="0"/>
      <w:marRight w:val="0"/>
      <w:marTop w:val="0"/>
      <w:marBottom w:val="0"/>
      <w:divBdr>
        <w:top w:val="none" w:sz="0" w:space="0" w:color="auto"/>
        <w:left w:val="none" w:sz="0" w:space="0" w:color="auto"/>
        <w:bottom w:val="none" w:sz="0" w:space="0" w:color="auto"/>
        <w:right w:val="none" w:sz="0" w:space="0" w:color="auto"/>
      </w:divBdr>
    </w:div>
    <w:div w:id="96826525">
      <w:bodyDiv w:val="1"/>
      <w:marLeft w:val="0"/>
      <w:marRight w:val="0"/>
      <w:marTop w:val="0"/>
      <w:marBottom w:val="0"/>
      <w:divBdr>
        <w:top w:val="none" w:sz="0" w:space="0" w:color="auto"/>
        <w:left w:val="none" w:sz="0" w:space="0" w:color="auto"/>
        <w:bottom w:val="none" w:sz="0" w:space="0" w:color="auto"/>
        <w:right w:val="none" w:sz="0" w:space="0" w:color="auto"/>
      </w:divBdr>
    </w:div>
    <w:div w:id="109789973">
      <w:bodyDiv w:val="1"/>
      <w:marLeft w:val="0"/>
      <w:marRight w:val="0"/>
      <w:marTop w:val="0"/>
      <w:marBottom w:val="0"/>
      <w:divBdr>
        <w:top w:val="none" w:sz="0" w:space="0" w:color="auto"/>
        <w:left w:val="none" w:sz="0" w:space="0" w:color="auto"/>
        <w:bottom w:val="none" w:sz="0" w:space="0" w:color="auto"/>
        <w:right w:val="none" w:sz="0" w:space="0" w:color="auto"/>
      </w:divBdr>
    </w:div>
    <w:div w:id="119766621">
      <w:bodyDiv w:val="1"/>
      <w:marLeft w:val="0"/>
      <w:marRight w:val="0"/>
      <w:marTop w:val="0"/>
      <w:marBottom w:val="0"/>
      <w:divBdr>
        <w:top w:val="none" w:sz="0" w:space="0" w:color="auto"/>
        <w:left w:val="none" w:sz="0" w:space="0" w:color="auto"/>
        <w:bottom w:val="none" w:sz="0" w:space="0" w:color="auto"/>
        <w:right w:val="none" w:sz="0" w:space="0" w:color="auto"/>
      </w:divBdr>
    </w:div>
    <w:div w:id="126628792">
      <w:bodyDiv w:val="1"/>
      <w:marLeft w:val="0"/>
      <w:marRight w:val="0"/>
      <w:marTop w:val="0"/>
      <w:marBottom w:val="0"/>
      <w:divBdr>
        <w:top w:val="none" w:sz="0" w:space="0" w:color="auto"/>
        <w:left w:val="none" w:sz="0" w:space="0" w:color="auto"/>
        <w:bottom w:val="none" w:sz="0" w:space="0" w:color="auto"/>
        <w:right w:val="none" w:sz="0" w:space="0" w:color="auto"/>
      </w:divBdr>
    </w:div>
    <w:div w:id="134183257">
      <w:bodyDiv w:val="1"/>
      <w:marLeft w:val="0"/>
      <w:marRight w:val="0"/>
      <w:marTop w:val="0"/>
      <w:marBottom w:val="0"/>
      <w:divBdr>
        <w:top w:val="none" w:sz="0" w:space="0" w:color="auto"/>
        <w:left w:val="none" w:sz="0" w:space="0" w:color="auto"/>
        <w:bottom w:val="none" w:sz="0" w:space="0" w:color="auto"/>
        <w:right w:val="none" w:sz="0" w:space="0" w:color="auto"/>
      </w:divBdr>
    </w:div>
    <w:div w:id="165947614">
      <w:bodyDiv w:val="1"/>
      <w:marLeft w:val="0"/>
      <w:marRight w:val="0"/>
      <w:marTop w:val="0"/>
      <w:marBottom w:val="0"/>
      <w:divBdr>
        <w:top w:val="none" w:sz="0" w:space="0" w:color="auto"/>
        <w:left w:val="none" w:sz="0" w:space="0" w:color="auto"/>
        <w:bottom w:val="none" w:sz="0" w:space="0" w:color="auto"/>
        <w:right w:val="none" w:sz="0" w:space="0" w:color="auto"/>
      </w:divBdr>
    </w:div>
    <w:div w:id="171653673">
      <w:bodyDiv w:val="1"/>
      <w:marLeft w:val="0"/>
      <w:marRight w:val="0"/>
      <w:marTop w:val="0"/>
      <w:marBottom w:val="0"/>
      <w:divBdr>
        <w:top w:val="none" w:sz="0" w:space="0" w:color="auto"/>
        <w:left w:val="none" w:sz="0" w:space="0" w:color="auto"/>
        <w:bottom w:val="none" w:sz="0" w:space="0" w:color="auto"/>
        <w:right w:val="none" w:sz="0" w:space="0" w:color="auto"/>
      </w:divBdr>
    </w:div>
    <w:div w:id="176044944">
      <w:bodyDiv w:val="1"/>
      <w:marLeft w:val="0"/>
      <w:marRight w:val="0"/>
      <w:marTop w:val="0"/>
      <w:marBottom w:val="0"/>
      <w:divBdr>
        <w:top w:val="none" w:sz="0" w:space="0" w:color="auto"/>
        <w:left w:val="none" w:sz="0" w:space="0" w:color="auto"/>
        <w:bottom w:val="none" w:sz="0" w:space="0" w:color="auto"/>
        <w:right w:val="none" w:sz="0" w:space="0" w:color="auto"/>
      </w:divBdr>
    </w:div>
    <w:div w:id="187378996">
      <w:bodyDiv w:val="1"/>
      <w:marLeft w:val="0"/>
      <w:marRight w:val="0"/>
      <w:marTop w:val="0"/>
      <w:marBottom w:val="0"/>
      <w:divBdr>
        <w:top w:val="none" w:sz="0" w:space="0" w:color="auto"/>
        <w:left w:val="none" w:sz="0" w:space="0" w:color="auto"/>
        <w:bottom w:val="none" w:sz="0" w:space="0" w:color="auto"/>
        <w:right w:val="none" w:sz="0" w:space="0" w:color="auto"/>
      </w:divBdr>
    </w:div>
    <w:div w:id="279384278">
      <w:bodyDiv w:val="1"/>
      <w:marLeft w:val="0"/>
      <w:marRight w:val="0"/>
      <w:marTop w:val="0"/>
      <w:marBottom w:val="0"/>
      <w:divBdr>
        <w:top w:val="none" w:sz="0" w:space="0" w:color="auto"/>
        <w:left w:val="none" w:sz="0" w:space="0" w:color="auto"/>
        <w:bottom w:val="none" w:sz="0" w:space="0" w:color="auto"/>
        <w:right w:val="none" w:sz="0" w:space="0" w:color="auto"/>
      </w:divBdr>
    </w:div>
    <w:div w:id="285477279">
      <w:bodyDiv w:val="1"/>
      <w:marLeft w:val="0"/>
      <w:marRight w:val="0"/>
      <w:marTop w:val="0"/>
      <w:marBottom w:val="0"/>
      <w:divBdr>
        <w:top w:val="none" w:sz="0" w:space="0" w:color="auto"/>
        <w:left w:val="none" w:sz="0" w:space="0" w:color="auto"/>
        <w:bottom w:val="none" w:sz="0" w:space="0" w:color="auto"/>
        <w:right w:val="none" w:sz="0" w:space="0" w:color="auto"/>
      </w:divBdr>
    </w:div>
    <w:div w:id="290089989">
      <w:bodyDiv w:val="1"/>
      <w:marLeft w:val="0"/>
      <w:marRight w:val="0"/>
      <w:marTop w:val="0"/>
      <w:marBottom w:val="0"/>
      <w:divBdr>
        <w:top w:val="none" w:sz="0" w:space="0" w:color="auto"/>
        <w:left w:val="none" w:sz="0" w:space="0" w:color="auto"/>
        <w:bottom w:val="none" w:sz="0" w:space="0" w:color="auto"/>
        <w:right w:val="none" w:sz="0" w:space="0" w:color="auto"/>
      </w:divBdr>
    </w:div>
    <w:div w:id="290521844">
      <w:bodyDiv w:val="1"/>
      <w:marLeft w:val="0"/>
      <w:marRight w:val="0"/>
      <w:marTop w:val="0"/>
      <w:marBottom w:val="0"/>
      <w:divBdr>
        <w:top w:val="none" w:sz="0" w:space="0" w:color="auto"/>
        <w:left w:val="none" w:sz="0" w:space="0" w:color="auto"/>
        <w:bottom w:val="none" w:sz="0" w:space="0" w:color="auto"/>
        <w:right w:val="none" w:sz="0" w:space="0" w:color="auto"/>
      </w:divBdr>
    </w:div>
    <w:div w:id="292293357">
      <w:bodyDiv w:val="1"/>
      <w:marLeft w:val="0"/>
      <w:marRight w:val="0"/>
      <w:marTop w:val="0"/>
      <w:marBottom w:val="0"/>
      <w:divBdr>
        <w:top w:val="none" w:sz="0" w:space="0" w:color="auto"/>
        <w:left w:val="none" w:sz="0" w:space="0" w:color="auto"/>
        <w:bottom w:val="none" w:sz="0" w:space="0" w:color="auto"/>
        <w:right w:val="none" w:sz="0" w:space="0" w:color="auto"/>
      </w:divBdr>
    </w:div>
    <w:div w:id="310716589">
      <w:bodyDiv w:val="1"/>
      <w:marLeft w:val="0"/>
      <w:marRight w:val="0"/>
      <w:marTop w:val="0"/>
      <w:marBottom w:val="0"/>
      <w:divBdr>
        <w:top w:val="none" w:sz="0" w:space="0" w:color="auto"/>
        <w:left w:val="none" w:sz="0" w:space="0" w:color="auto"/>
        <w:bottom w:val="none" w:sz="0" w:space="0" w:color="auto"/>
        <w:right w:val="none" w:sz="0" w:space="0" w:color="auto"/>
      </w:divBdr>
    </w:div>
    <w:div w:id="317811695">
      <w:bodyDiv w:val="1"/>
      <w:marLeft w:val="0"/>
      <w:marRight w:val="0"/>
      <w:marTop w:val="0"/>
      <w:marBottom w:val="0"/>
      <w:divBdr>
        <w:top w:val="none" w:sz="0" w:space="0" w:color="auto"/>
        <w:left w:val="none" w:sz="0" w:space="0" w:color="auto"/>
        <w:bottom w:val="none" w:sz="0" w:space="0" w:color="auto"/>
        <w:right w:val="none" w:sz="0" w:space="0" w:color="auto"/>
      </w:divBdr>
    </w:div>
    <w:div w:id="317880089">
      <w:bodyDiv w:val="1"/>
      <w:marLeft w:val="0"/>
      <w:marRight w:val="0"/>
      <w:marTop w:val="0"/>
      <w:marBottom w:val="0"/>
      <w:divBdr>
        <w:top w:val="none" w:sz="0" w:space="0" w:color="auto"/>
        <w:left w:val="none" w:sz="0" w:space="0" w:color="auto"/>
        <w:bottom w:val="none" w:sz="0" w:space="0" w:color="auto"/>
        <w:right w:val="none" w:sz="0" w:space="0" w:color="auto"/>
      </w:divBdr>
    </w:div>
    <w:div w:id="322198643">
      <w:bodyDiv w:val="1"/>
      <w:marLeft w:val="0"/>
      <w:marRight w:val="0"/>
      <w:marTop w:val="0"/>
      <w:marBottom w:val="0"/>
      <w:divBdr>
        <w:top w:val="none" w:sz="0" w:space="0" w:color="auto"/>
        <w:left w:val="none" w:sz="0" w:space="0" w:color="auto"/>
        <w:bottom w:val="none" w:sz="0" w:space="0" w:color="auto"/>
        <w:right w:val="none" w:sz="0" w:space="0" w:color="auto"/>
      </w:divBdr>
    </w:div>
    <w:div w:id="333650564">
      <w:bodyDiv w:val="1"/>
      <w:marLeft w:val="0"/>
      <w:marRight w:val="0"/>
      <w:marTop w:val="0"/>
      <w:marBottom w:val="0"/>
      <w:divBdr>
        <w:top w:val="none" w:sz="0" w:space="0" w:color="auto"/>
        <w:left w:val="none" w:sz="0" w:space="0" w:color="auto"/>
        <w:bottom w:val="none" w:sz="0" w:space="0" w:color="auto"/>
        <w:right w:val="none" w:sz="0" w:space="0" w:color="auto"/>
      </w:divBdr>
    </w:div>
    <w:div w:id="353582737">
      <w:bodyDiv w:val="1"/>
      <w:marLeft w:val="0"/>
      <w:marRight w:val="0"/>
      <w:marTop w:val="0"/>
      <w:marBottom w:val="0"/>
      <w:divBdr>
        <w:top w:val="none" w:sz="0" w:space="0" w:color="auto"/>
        <w:left w:val="none" w:sz="0" w:space="0" w:color="auto"/>
        <w:bottom w:val="none" w:sz="0" w:space="0" w:color="auto"/>
        <w:right w:val="none" w:sz="0" w:space="0" w:color="auto"/>
      </w:divBdr>
    </w:div>
    <w:div w:id="392121239">
      <w:bodyDiv w:val="1"/>
      <w:marLeft w:val="0"/>
      <w:marRight w:val="0"/>
      <w:marTop w:val="0"/>
      <w:marBottom w:val="0"/>
      <w:divBdr>
        <w:top w:val="none" w:sz="0" w:space="0" w:color="auto"/>
        <w:left w:val="none" w:sz="0" w:space="0" w:color="auto"/>
        <w:bottom w:val="none" w:sz="0" w:space="0" w:color="auto"/>
        <w:right w:val="none" w:sz="0" w:space="0" w:color="auto"/>
      </w:divBdr>
    </w:div>
    <w:div w:id="397434526">
      <w:bodyDiv w:val="1"/>
      <w:marLeft w:val="0"/>
      <w:marRight w:val="0"/>
      <w:marTop w:val="0"/>
      <w:marBottom w:val="0"/>
      <w:divBdr>
        <w:top w:val="none" w:sz="0" w:space="0" w:color="auto"/>
        <w:left w:val="none" w:sz="0" w:space="0" w:color="auto"/>
        <w:bottom w:val="none" w:sz="0" w:space="0" w:color="auto"/>
        <w:right w:val="none" w:sz="0" w:space="0" w:color="auto"/>
      </w:divBdr>
    </w:div>
    <w:div w:id="403650699">
      <w:bodyDiv w:val="1"/>
      <w:marLeft w:val="0"/>
      <w:marRight w:val="0"/>
      <w:marTop w:val="0"/>
      <w:marBottom w:val="0"/>
      <w:divBdr>
        <w:top w:val="none" w:sz="0" w:space="0" w:color="auto"/>
        <w:left w:val="none" w:sz="0" w:space="0" w:color="auto"/>
        <w:bottom w:val="none" w:sz="0" w:space="0" w:color="auto"/>
        <w:right w:val="none" w:sz="0" w:space="0" w:color="auto"/>
      </w:divBdr>
    </w:div>
    <w:div w:id="429200207">
      <w:bodyDiv w:val="1"/>
      <w:marLeft w:val="0"/>
      <w:marRight w:val="0"/>
      <w:marTop w:val="0"/>
      <w:marBottom w:val="0"/>
      <w:divBdr>
        <w:top w:val="none" w:sz="0" w:space="0" w:color="auto"/>
        <w:left w:val="none" w:sz="0" w:space="0" w:color="auto"/>
        <w:bottom w:val="none" w:sz="0" w:space="0" w:color="auto"/>
        <w:right w:val="none" w:sz="0" w:space="0" w:color="auto"/>
      </w:divBdr>
    </w:div>
    <w:div w:id="441994867">
      <w:bodyDiv w:val="1"/>
      <w:marLeft w:val="0"/>
      <w:marRight w:val="0"/>
      <w:marTop w:val="0"/>
      <w:marBottom w:val="0"/>
      <w:divBdr>
        <w:top w:val="none" w:sz="0" w:space="0" w:color="auto"/>
        <w:left w:val="none" w:sz="0" w:space="0" w:color="auto"/>
        <w:bottom w:val="none" w:sz="0" w:space="0" w:color="auto"/>
        <w:right w:val="none" w:sz="0" w:space="0" w:color="auto"/>
      </w:divBdr>
    </w:div>
    <w:div w:id="452792145">
      <w:bodyDiv w:val="1"/>
      <w:marLeft w:val="0"/>
      <w:marRight w:val="0"/>
      <w:marTop w:val="0"/>
      <w:marBottom w:val="0"/>
      <w:divBdr>
        <w:top w:val="none" w:sz="0" w:space="0" w:color="auto"/>
        <w:left w:val="none" w:sz="0" w:space="0" w:color="auto"/>
        <w:bottom w:val="none" w:sz="0" w:space="0" w:color="auto"/>
        <w:right w:val="none" w:sz="0" w:space="0" w:color="auto"/>
      </w:divBdr>
    </w:div>
    <w:div w:id="457574134">
      <w:bodyDiv w:val="1"/>
      <w:marLeft w:val="0"/>
      <w:marRight w:val="0"/>
      <w:marTop w:val="0"/>
      <w:marBottom w:val="0"/>
      <w:divBdr>
        <w:top w:val="none" w:sz="0" w:space="0" w:color="auto"/>
        <w:left w:val="none" w:sz="0" w:space="0" w:color="auto"/>
        <w:bottom w:val="none" w:sz="0" w:space="0" w:color="auto"/>
        <w:right w:val="none" w:sz="0" w:space="0" w:color="auto"/>
      </w:divBdr>
    </w:div>
    <w:div w:id="469248182">
      <w:bodyDiv w:val="1"/>
      <w:marLeft w:val="0"/>
      <w:marRight w:val="0"/>
      <w:marTop w:val="0"/>
      <w:marBottom w:val="0"/>
      <w:divBdr>
        <w:top w:val="none" w:sz="0" w:space="0" w:color="auto"/>
        <w:left w:val="none" w:sz="0" w:space="0" w:color="auto"/>
        <w:bottom w:val="none" w:sz="0" w:space="0" w:color="auto"/>
        <w:right w:val="none" w:sz="0" w:space="0" w:color="auto"/>
      </w:divBdr>
    </w:div>
    <w:div w:id="473258412">
      <w:bodyDiv w:val="1"/>
      <w:marLeft w:val="0"/>
      <w:marRight w:val="0"/>
      <w:marTop w:val="0"/>
      <w:marBottom w:val="0"/>
      <w:divBdr>
        <w:top w:val="none" w:sz="0" w:space="0" w:color="auto"/>
        <w:left w:val="none" w:sz="0" w:space="0" w:color="auto"/>
        <w:bottom w:val="none" w:sz="0" w:space="0" w:color="auto"/>
        <w:right w:val="none" w:sz="0" w:space="0" w:color="auto"/>
      </w:divBdr>
    </w:div>
    <w:div w:id="493885380">
      <w:bodyDiv w:val="1"/>
      <w:marLeft w:val="0"/>
      <w:marRight w:val="0"/>
      <w:marTop w:val="0"/>
      <w:marBottom w:val="0"/>
      <w:divBdr>
        <w:top w:val="none" w:sz="0" w:space="0" w:color="auto"/>
        <w:left w:val="none" w:sz="0" w:space="0" w:color="auto"/>
        <w:bottom w:val="none" w:sz="0" w:space="0" w:color="auto"/>
        <w:right w:val="none" w:sz="0" w:space="0" w:color="auto"/>
      </w:divBdr>
    </w:div>
    <w:div w:id="495075162">
      <w:bodyDiv w:val="1"/>
      <w:marLeft w:val="0"/>
      <w:marRight w:val="0"/>
      <w:marTop w:val="0"/>
      <w:marBottom w:val="0"/>
      <w:divBdr>
        <w:top w:val="none" w:sz="0" w:space="0" w:color="auto"/>
        <w:left w:val="none" w:sz="0" w:space="0" w:color="auto"/>
        <w:bottom w:val="none" w:sz="0" w:space="0" w:color="auto"/>
        <w:right w:val="none" w:sz="0" w:space="0" w:color="auto"/>
      </w:divBdr>
    </w:div>
    <w:div w:id="505943606">
      <w:bodyDiv w:val="1"/>
      <w:marLeft w:val="0"/>
      <w:marRight w:val="0"/>
      <w:marTop w:val="0"/>
      <w:marBottom w:val="0"/>
      <w:divBdr>
        <w:top w:val="none" w:sz="0" w:space="0" w:color="auto"/>
        <w:left w:val="none" w:sz="0" w:space="0" w:color="auto"/>
        <w:bottom w:val="none" w:sz="0" w:space="0" w:color="auto"/>
        <w:right w:val="none" w:sz="0" w:space="0" w:color="auto"/>
      </w:divBdr>
    </w:div>
    <w:div w:id="531574964">
      <w:bodyDiv w:val="1"/>
      <w:marLeft w:val="0"/>
      <w:marRight w:val="0"/>
      <w:marTop w:val="0"/>
      <w:marBottom w:val="0"/>
      <w:divBdr>
        <w:top w:val="none" w:sz="0" w:space="0" w:color="auto"/>
        <w:left w:val="none" w:sz="0" w:space="0" w:color="auto"/>
        <w:bottom w:val="none" w:sz="0" w:space="0" w:color="auto"/>
        <w:right w:val="none" w:sz="0" w:space="0" w:color="auto"/>
      </w:divBdr>
    </w:div>
    <w:div w:id="531964634">
      <w:bodyDiv w:val="1"/>
      <w:marLeft w:val="0"/>
      <w:marRight w:val="0"/>
      <w:marTop w:val="0"/>
      <w:marBottom w:val="0"/>
      <w:divBdr>
        <w:top w:val="none" w:sz="0" w:space="0" w:color="auto"/>
        <w:left w:val="none" w:sz="0" w:space="0" w:color="auto"/>
        <w:bottom w:val="none" w:sz="0" w:space="0" w:color="auto"/>
        <w:right w:val="none" w:sz="0" w:space="0" w:color="auto"/>
      </w:divBdr>
    </w:div>
    <w:div w:id="548883554">
      <w:bodyDiv w:val="1"/>
      <w:marLeft w:val="0"/>
      <w:marRight w:val="0"/>
      <w:marTop w:val="0"/>
      <w:marBottom w:val="0"/>
      <w:divBdr>
        <w:top w:val="none" w:sz="0" w:space="0" w:color="auto"/>
        <w:left w:val="none" w:sz="0" w:space="0" w:color="auto"/>
        <w:bottom w:val="none" w:sz="0" w:space="0" w:color="auto"/>
        <w:right w:val="none" w:sz="0" w:space="0" w:color="auto"/>
      </w:divBdr>
    </w:div>
    <w:div w:id="570694744">
      <w:bodyDiv w:val="1"/>
      <w:marLeft w:val="0"/>
      <w:marRight w:val="0"/>
      <w:marTop w:val="0"/>
      <w:marBottom w:val="0"/>
      <w:divBdr>
        <w:top w:val="none" w:sz="0" w:space="0" w:color="auto"/>
        <w:left w:val="none" w:sz="0" w:space="0" w:color="auto"/>
        <w:bottom w:val="none" w:sz="0" w:space="0" w:color="auto"/>
        <w:right w:val="none" w:sz="0" w:space="0" w:color="auto"/>
      </w:divBdr>
    </w:div>
    <w:div w:id="572592495">
      <w:bodyDiv w:val="1"/>
      <w:marLeft w:val="0"/>
      <w:marRight w:val="0"/>
      <w:marTop w:val="0"/>
      <w:marBottom w:val="0"/>
      <w:divBdr>
        <w:top w:val="none" w:sz="0" w:space="0" w:color="auto"/>
        <w:left w:val="none" w:sz="0" w:space="0" w:color="auto"/>
        <w:bottom w:val="none" w:sz="0" w:space="0" w:color="auto"/>
        <w:right w:val="none" w:sz="0" w:space="0" w:color="auto"/>
      </w:divBdr>
    </w:div>
    <w:div w:id="584657302">
      <w:bodyDiv w:val="1"/>
      <w:marLeft w:val="0"/>
      <w:marRight w:val="0"/>
      <w:marTop w:val="0"/>
      <w:marBottom w:val="0"/>
      <w:divBdr>
        <w:top w:val="none" w:sz="0" w:space="0" w:color="auto"/>
        <w:left w:val="none" w:sz="0" w:space="0" w:color="auto"/>
        <w:bottom w:val="none" w:sz="0" w:space="0" w:color="auto"/>
        <w:right w:val="none" w:sz="0" w:space="0" w:color="auto"/>
      </w:divBdr>
    </w:div>
    <w:div w:id="591624163">
      <w:bodyDiv w:val="1"/>
      <w:marLeft w:val="0"/>
      <w:marRight w:val="0"/>
      <w:marTop w:val="0"/>
      <w:marBottom w:val="0"/>
      <w:divBdr>
        <w:top w:val="none" w:sz="0" w:space="0" w:color="auto"/>
        <w:left w:val="none" w:sz="0" w:space="0" w:color="auto"/>
        <w:bottom w:val="none" w:sz="0" w:space="0" w:color="auto"/>
        <w:right w:val="none" w:sz="0" w:space="0" w:color="auto"/>
      </w:divBdr>
    </w:div>
    <w:div w:id="597450807">
      <w:bodyDiv w:val="1"/>
      <w:marLeft w:val="0"/>
      <w:marRight w:val="0"/>
      <w:marTop w:val="0"/>
      <w:marBottom w:val="0"/>
      <w:divBdr>
        <w:top w:val="none" w:sz="0" w:space="0" w:color="auto"/>
        <w:left w:val="none" w:sz="0" w:space="0" w:color="auto"/>
        <w:bottom w:val="none" w:sz="0" w:space="0" w:color="auto"/>
        <w:right w:val="none" w:sz="0" w:space="0" w:color="auto"/>
      </w:divBdr>
    </w:div>
    <w:div w:id="604924971">
      <w:bodyDiv w:val="1"/>
      <w:marLeft w:val="0"/>
      <w:marRight w:val="0"/>
      <w:marTop w:val="0"/>
      <w:marBottom w:val="0"/>
      <w:divBdr>
        <w:top w:val="none" w:sz="0" w:space="0" w:color="auto"/>
        <w:left w:val="none" w:sz="0" w:space="0" w:color="auto"/>
        <w:bottom w:val="none" w:sz="0" w:space="0" w:color="auto"/>
        <w:right w:val="none" w:sz="0" w:space="0" w:color="auto"/>
      </w:divBdr>
    </w:div>
    <w:div w:id="613443705">
      <w:bodyDiv w:val="1"/>
      <w:marLeft w:val="0"/>
      <w:marRight w:val="0"/>
      <w:marTop w:val="0"/>
      <w:marBottom w:val="0"/>
      <w:divBdr>
        <w:top w:val="none" w:sz="0" w:space="0" w:color="auto"/>
        <w:left w:val="none" w:sz="0" w:space="0" w:color="auto"/>
        <w:bottom w:val="none" w:sz="0" w:space="0" w:color="auto"/>
        <w:right w:val="none" w:sz="0" w:space="0" w:color="auto"/>
      </w:divBdr>
    </w:div>
    <w:div w:id="677317218">
      <w:bodyDiv w:val="1"/>
      <w:marLeft w:val="0"/>
      <w:marRight w:val="0"/>
      <w:marTop w:val="0"/>
      <w:marBottom w:val="0"/>
      <w:divBdr>
        <w:top w:val="none" w:sz="0" w:space="0" w:color="auto"/>
        <w:left w:val="none" w:sz="0" w:space="0" w:color="auto"/>
        <w:bottom w:val="none" w:sz="0" w:space="0" w:color="auto"/>
        <w:right w:val="none" w:sz="0" w:space="0" w:color="auto"/>
      </w:divBdr>
    </w:div>
    <w:div w:id="692731379">
      <w:bodyDiv w:val="1"/>
      <w:marLeft w:val="0"/>
      <w:marRight w:val="0"/>
      <w:marTop w:val="0"/>
      <w:marBottom w:val="0"/>
      <w:divBdr>
        <w:top w:val="none" w:sz="0" w:space="0" w:color="auto"/>
        <w:left w:val="none" w:sz="0" w:space="0" w:color="auto"/>
        <w:bottom w:val="none" w:sz="0" w:space="0" w:color="auto"/>
        <w:right w:val="none" w:sz="0" w:space="0" w:color="auto"/>
      </w:divBdr>
    </w:div>
    <w:div w:id="697857041">
      <w:bodyDiv w:val="1"/>
      <w:marLeft w:val="0"/>
      <w:marRight w:val="0"/>
      <w:marTop w:val="0"/>
      <w:marBottom w:val="0"/>
      <w:divBdr>
        <w:top w:val="none" w:sz="0" w:space="0" w:color="auto"/>
        <w:left w:val="none" w:sz="0" w:space="0" w:color="auto"/>
        <w:bottom w:val="none" w:sz="0" w:space="0" w:color="auto"/>
        <w:right w:val="none" w:sz="0" w:space="0" w:color="auto"/>
      </w:divBdr>
    </w:div>
    <w:div w:id="707528376">
      <w:bodyDiv w:val="1"/>
      <w:marLeft w:val="0"/>
      <w:marRight w:val="0"/>
      <w:marTop w:val="0"/>
      <w:marBottom w:val="0"/>
      <w:divBdr>
        <w:top w:val="none" w:sz="0" w:space="0" w:color="auto"/>
        <w:left w:val="none" w:sz="0" w:space="0" w:color="auto"/>
        <w:bottom w:val="none" w:sz="0" w:space="0" w:color="auto"/>
        <w:right w:val="none" w:sz="0" w:space="0" w:color="auto"/>
      </w:divBdr>
    </w:div>
    <w:div w:id="710542495">
      <w:bodyDiv w:val="1"/>
      <w:marLeft w:val="0"/>
      <w:marRight w:val="0"/>
      <w:marTop w:val="0"/>
      <w:marBottom w:val="0"/>
      <w:divBdr>
        <w:top w:val="none" w:sz="0" w:space="0" w:color="auto"/>
        <w:left w:val="none" w:sz="0" w:space="0" w:color="auto"/>
        <w:bottom w:val="none" w:sz="0" w:space="0" w:color="auto"/>
        <w:right w:val="none" w:sz="0" w:space="0" w:color="auto"/>
      </w:divBdr>
    </w:div>
    <w:div w:id="713578465">
      <w:bodyDiv w:val="1"/>
      <w:marLeft w:val="0"/>
      <w:marRight w:val="0"/>
      <w:marTop w:val="0"/>
      <w:marBottom w:val="0"/>
      <w:divBdr>
        <w:top w:val="none" w:sz="0" w:space="0" w:color="auto"/>
        <w:left w:val="none" w:sz="0" w:space="0" w:color="auto"/>
        <w:bottom w:val="none" w:sz="0" w:space="0" w:color="auto"/>
        <w:right w:val="none" w:sz="0" w:space="0" w:color="auto"/>
      </w:divBdr>
    </w:div>
    <w:div w:id="721170523">
      <w:bodyDiv w:val="1"/>
      <w:marLeft w:val="0"/>
      <w:marRight w:val="0"/>
      <w:marTop w:val="0"/>
      <w:marBottom w:val="0"/>
      <w:divBdr>
        <w:top w:val="none" w:sz="0" w:space="0" w:color="auto"/>
        <w:left w:val="none" w:sz="0" w:space="0" w:color="auto"/>
        <w:bottom w:val="none" w:sz="0" w:space="0" w:color="auto"/>
        <w:right w:val="none" w:sz="0" w:space="0" w:color="auto"/>
      </w:divBdr>
    </w:div>
    <w:div w:id="780341008">
      <w:bodyDiv w:val="1"/>
      <w:marLeft w:val="0"/>
      <w:marRight w:val="0"/>
      <w:marTop w:val="0"/>
      <w:marBottom w:val="0"/>
      <w:divBdr>
        <w:top w:val="none" w:sz="0" w:space="0" w:color="auto"/>
        <w:left w:val="none" w:sz="0" w:space="0" w:color="auto"/>
        <w:bottom w:val="none" w:sz="0" w:space="0" w:color="auto"/>
        <w:right w:val="none" w:sz="0" w:space="0" w:color="auto"/>
      </w:divBdr>
    </w:div>
    <w:div w:id="795148822">
      <w:bodyDiv w:val="1"/>
      <w:marLeft w:val="0"/>
      <w:marRight w:val="0"/>
      <w:marTop w:val="0"/>
      <w:marBottom w:val="0"/>
      <w:divBdr>
        <w:top w:val="none" w:sz="0" w:space="0" w:color="auto"/>
        <w:left w:val="none" w:sz="0" w:space="0" w:color="auto"/>
        <w:bottom w:val="none" w:sz="0" w:space="0" w:color="auto"/>
        <w:right w:val="none" w:sz="0" w:space="0" w:color="auto"/>
      </w:divBdr>
    </w:div>
    <w:div w:id="819468997">
      <w:bodyDiv w:val="1"/>
      <w:marLeft w:val="0"/>
      <w:marRight w:val="0"/>
      <w:marTop w:val="0"/>
      <w:marBottom w:val="0"/>
      <w:divBdr>
        <w:top w:val="none" w:sz="0" w:space="0" w:color="auto"/>
        <w:left w:val="none" w:sz="0" w:space="0" w:color="auto"/>
        <w:bottom w:val="none" w:sz="0" w:space="0" w:color="auto"/>
        <w:right w:val="none" w:sz="0" w:space="0" w:color="auto"/>
      </w:divBdr>
    </w:div>
    <w:div w:id="821775339">
      <w:bodyDiv w:val="1"/>
      <w:marLeft w:val="0"/>
      <w:marRight w:val="0"/>
      <w:marTop w:val="0"/>
      <w:marBottom w:val="0"/>
      <w:divBdr>
        <w:top w:val="none" w:sz="0" w:space="0" w:color="auto"/>
        <w:left w:val="none" w:sz="0" w:space="0" w:color="auto"/>
        <w:bottom w:val="none" w:sz="0" w:space="0" w:color="auto"/>
        <w:right w:val="none" w:sz="0" w:space="0" w:color="auto"/>
      </w:divBdr>
    </w:div>
    <w:div w:id="826093138">
      <w:bodyDiv w:val="1"/>
      <w:marLeft w:val="0"/>
      <w:marRight w:val="0"/>
      <w:marTop w:val="0"/>
      <w:marBottom w:val="0"/>
      <w:divBdr>
        <w:top w:val="none" w:sz="0" w:space="0" w:color="auto"/>
        <w:left w:val="none" w:sz="0" w:space="0" w:color="auto"/>
        <w:bottom w:val="none" w:sz="0" w:space="0" w:color="auto"/>
        <w:right w:val="none" w:sz="0" w:space="0" w:color="auto"/>
      </w:divBdr>
    </w:div>
    <w:div w:id="842672462">
      <w:bodyDiv w:val="1"/>
      <w:marLeft w:val="0"/>
      <w:marRight w:val="0"/>
      <w:marTop w:val="0"/>
      <w:marBottom w:val="0"/>
      <w:divBdr>
        <w:top w:val="none" w:sz="0" w:space="0" w:color="auto"/>
        <w:left w:val="none" w:sz="0" w:space="0" w:color="auto"/>
        <w:bottom w:val="none" w:sz="0" w:space="0" w:color="auto"/>
        <w:right w:val="none" w:sz="0" w:space="0" w:color="auto"/>
      </w:divBdr>
    </w:div>
    <w:div w:id="843591057">
      <w:bodyDiv w:val="1"/>
      <w:marLeft w:val="0"/>
      <w:marRight w:val="0"/>
      <w:marTop w:val="0"/>
      <w:marBottom w:val="0"/>
      <w:divBdr>
        <w:top w:val="none" w:sz="0" w:space="0" w:color="auto"/>
        <w:left w:val="none" w:sz="0" w:space="0" w:color="auto"/>
        <w:bottom w:val="none" w:sz="0" w:space="0" w:color="auto"/>
        <w:right w:val="none" w:sz="0" w:space="0" w:color="auto"/>
      </w:divBdr>
    </w:div>
    <w:div w:id="860432149">
      <w:bodyDiv w:val="1"/>
      <w:marLeft w:val="0"/>
      <w:marRight w:val="0"/>
      <w:marTop w:val="0"/>
      <w:marBottom w:val="0"/>
      <w:divBdr>
        <w:top w:val="none" w:sz="0" w:space="0" w:color="auto"/>
        <w:left w:val="none" w:sz="0" w:space="0" w:color="auto"/>
        <w:bottom w:val="none" w:sz="0" w:space="0" w:color="auto"/>
        <w:right w:val="none" w:sz="0" w:space="0" w:color="auto"/>
      </w:divBdr>
    </w:div>
    <w:div w:id="874391294">
      <w:bodyDiv w:val="1"/>
      <w:marLeft w:val="0"/>
      <w:marRight w:val="0"/>
      <w:marTop w:val="0"/>
      <w:marBottom w:val="0"/>
      <w:divBdr>
        <w:top w:val="none" w:sz="0" w:space="0" w:color="auto"/>
        <w:left w:val="none" w:sz="0" w:space="0" w:color="auto"/>
        <w:bottom w:val="none" w:sz="0" w:space="0" w:color="auto"/>
        <w:right w:val="none" w:sz="0" w:space="0" w:color="auto"/>
      </w:divBdr>
    </w:div>
    <w:div w:id="879167537">
      <w:bodyDiv w:val="1"/>
      <w:marLeft w:val="0"/>
      <w:marRight w:val="0"/>
      <w:marTop w:val="0"/>
      <w:marBottom w:val="0"/>
      <w:divBdr>
        <w:top w:val="none" w:sz="0" w:space="0" w:color="auto"/>
        <w:left w:val="none" w:sz="0" w:space="0" w:color="auto"/>
        <w:bottom w:val="none" w:sz="0" w:space="0" w:color="auto"/>
        <w:right w:val="none" w:sz="0" w:space="0" w:color="auto"/>
      </w:divBdr>
    </w:div>
    <w:div w:id="896093309">
      <w:bodyDiv w:val="1"/>
      <w:marLeft w:val="0"/>
      <w:marRight w:val="0"/>
      <w:marTop w:val="0"/>
      <w:marBottom w:val="0"/>
      <w:divBdr>
        <w:top w:val="none" w:sz="0" w:space="0" w:color="auto"/>
        <w:left w:val="none" w:sz="0" w:space="0" w:color="auto"/>
        <w:bottom w:val="none" w:sz="0" w:space="0" w:color="auto"/>
        <w:right w:val="none" w:sz="0" w:space="0" w:color="auto"/>
      </w:divBdr>
    </w:div>
    <w:div w:id="913319018">
      <w:bodyDiv w:val="1"/>
      <w:marLeft w:val="0"/>
      <w:marRight w:val="0"/>
      <w:marTop w:val="0"/>
      <w:marBottom w:val="0"/>
      <w:divBdr>
        <w:top w:val="none" w:sz="0" w:space="0" w:color="auto"/>
        <w:left w:val="none" w:sz="0" w:space="0" w:color="auto"/>
        <w:bottom w:val="none" w:sz="0" w:space="0" w:color="auto"/>
        <w:right w:val="none" w:sz="0" w:space="0" w:color="auto"/>
      </w:divBdr>
    </w:div>
    <w:div w:id="924535702">
      <w:bodyDiv w:val="1"/>
      <w:marLeft w:val="0"/>
      <w:marRight w:val="0"/>
      <w:marTop w:val="0"/>
      <w:marBottom w:val="0"/>
      <w:divBdr>
        <w:top w:val="none" w:sz="0" w:space="0" w:color="auto"/>
        <w:left w:val="none" w:sz="0" w:space="0" w:color="auto"/>
        <w:bottom w:val="none" w:sz="0" w:space="0" w:color="auto"/>
        <w:right w:val="none" w:sz="0" w:space="0" w:color="auto"/>
      </w:divBdr>
    </w:div>
    <w:div w:id="929041874">
      <w:bodyDiv w:val="1"/>
      <w:marLeft w:val="0"/>
      <w:marRight w:val="0"/>
      <w:marTop w:val="0"/>
      <w:marBottom w:val="0"/>
      <w:divBdr>
        <w:top w:val="none" w:sz="0" w:space="0" w:color="auto"/>
        <w:left w:val="none" w:sz="0" w:space="0" w:color="auto"/>
        <w:bottom w:val="none" w:sz="0" w:space="0" w:color="auto"/>
        <w:right w:val="none" w:sz="0" w:space="0" w:color="auto"/>
      </w:divBdr>
    </w:div>
    <w:div w:id="932467941">
      <w:bodyDiv w:val="1"/>
      <w:marLeft w:val="0"/>
      <w:marRight w:val="0"/>
      <w:marTop w:val="0"/>
      <w:marBottom w:val="0"/>
      <w:divBdr>
        <w:top w:val="none" w:sz="0" w:space="0" w:color="auto"/>
        <w:left w:val="none" w:sz="0" w:space="0" w:color="auto"/>
        <w:bottom w:val="none" w:sz="0" w:space="0" w:color="auto"/>
        <w:right w:val="none" w:sz="0" w:space="0" w:color="auto"/>
      </w:divBdr>
    </w:div>
    <w:div w:id="938680210">
      <w:bodyDiv w:val="1"/>
      <w:marLeft w:val="0"/>
      <w:marRight w:val="0"/>
      <w:marTop w:val="0"/>
      <w:marBottom w:val="0"/>
      <w:divBdr>
        <w:top w:val="none" w:sz="0" w:space="0" w:color="auto"/>
        <w:left w:val="none" w:sz="0" w:space="0" w:color="auto"/>
        <w:bottom w:val="none" w:sz="0" w:space="0" w:color="auto"/>
        <w:right w:val="none" w:sz="0" w:space="0" w:color="auto"/>
      </w:divBdr>
    </w:div>
    <w:div w:id="953751969">
      <w:bodyDiv w:val="1"/>
      <w:marLeft w:val="0"/>
      <w:marRight w:val="0"/>
      <w:marTop w:val="0"/>
      <w:marBottom w:val="0"/>
      <w:divBdr>
        <w:top w:val="none" w:sz="0" w:space="0" w:color="auto"/>
        <w:left w:val="none" w:sz="0" w:space="0" w:color="auto"/>
        <w:bottom w:val="none" w:sz="0" w:space="0" w:color="auto"/>
        <w:right w:val="none" w:sz="0" w:space="0" w:color="auto"/>
      </w:divBdr>
    </w:div>
    <w:div w:id="964307991">
      <w:bodyDiv w:val="1"/>
      <w:marLeft w:val="0"/>
      <w:marRight w:val="0"/>
      <w:marTop w:val="0"/>
      <w:marBottom w:val="0"/>
      <w:divBdr>
        <w:top w:val="none" w:sz="0" w:space="0" w:color="auto"/>
        <w:left w:val="none" w:sz="0" w:space="0" w:color="auto"/>
        <w:bottom w:val="none" w:sz="0" w:space="0" w:color="auto"/>
        <w:right w:val="none" w:sz="0" w:space="0" w:color="auto"/>
      </w:divBdr>
    </w:div>
    <w:div w:id="967392675">
      <w:bodyDiv w:val="1"/>
      <w:marLeft w:val="0"/>
      <w:marRight w:val="0"/>
      <w:marTop w:val="0"/>
      <w:marBottom w:val="0"/>
      <w:divBdr>
        <w:top w:val="none" w:sz="0" w:space="0" w:color="auto"/>
        <w:left w:val="none" w:sz="0" w:space="0" w:color="auto"/>
        <w:bottom w:val="none" w:sz="0" w:space="0" w:color="auto"/>
        <w:right w:val="none" w:sz="0" w:space="0" w:color="auto"/>
      </w:divBdr>
    </w:div>
    <w:div w:id="983199934">
      <w:bodyDiv w:val="1"/>
      <w:marLeft w:val="0"/>
      <w:marRight w:val="0"/>
      <w:marTop w:val="0"/>
      <w:marBottom w:val="0"/>
      <w:divBdr>
        <w:top w:val="none" w:sz="0" w:space="0" w:color="auto"/>
        <w:left w:val="none" w:sz="0" w:space="0" w:color="auto"/>
        <w:bottom w:val="none" w:sz="0" w:space="0" w:color="auto"/>
        <w:right w:val="none" w:sz="0" w:space="0" w:color="auto"/>
      </w:divBdr>
    </w:div>
    <w:div w:id="984503863">
      <w:bodyDiv w:val="1"/>
      <w:marLeft w:val="0"/>
      <w:marRight w:val="0"/>
      <w:marTop w:val="0"/>
      <w:marBottom w:val="0"/>
      <w:divBdr>
        <w:top w:val="none" w:sz="0" w:space="0" w:color="auto"/>
        <w:left w:val="none" w:sz="0" w:space="0" w:color="auto"/>
        <w:bottom w:val="none" w:sz="0" w:space="0" w:color="auto"/>
        <w:right w:val="none" w:sz="0" w:space="0" w:color="auto"/>
      </w:divBdr>
    </w:div>
    <w:div w:id="986782315">
      <w:bodyDiv w:val="1"/>
      <w:marLeft w:val="0"/>
      <w:marRight w:val="0"/>
      <w:marTop w:val="0"/>
      <w:marBottom w:val="0"/>
      <w:divBdr>
        <w:top w:val="none" w:sz="0" w:space="0" w:color="auto"/>
        <w:left w:val="none" w:sz="0" w:space="0" w:color="auto"/>
        <w:bottom w:val="none" w:sz="0" w:space="0" w:color="auto"/>
        <w:right w:val="none" w:sz="0" w:space="0" w:color="auto"/>
      </w:divBdr>
    </w:div>
    <w:div w:id="992608595">
      <w:bodyDiv w:val="1"/>
      <w:marLeft w:val="0"/>
      <w:marRight w:val="0"/>
      <w:marTop w:val="0"/>
      <w:marBottom w:val="0"/>
      <w:divBdr>
        <w:top w:val="none" w:sz="0" w:space="0" w:color="auto"/>
        <w:left w:val="none" w:sz="0" w:space="0" w:color="auto"/>
        <w:bottom w:val="none" w:sz="0" w:space="0" w:color="auto"/>
        <w:right w:val="none" w:sz="0" w:space="0" w:color="auto"/>
      </w:divBdr>
    </w:div>
    <w:div w:id="1018234620">
      <w:bodyDiv w:val="1"/>
      <w:marLeft w:val="0"/>
      <w:marRight w:val="0"/>
      <w:marTop w:val="0"/>
      <w:marBottom w:val="0"/>
      <w:divBdr>
        <w:top w:val="none" w:sz="0" w:space="0" w:color="auto"/>
        <w:left w:val="none" w:sz="0" w:space="0" w:color="auto"/>
        <w:bottom w:val="none" w:sz="0" w:space="0" w:color="auto"/>
        <w:right w:val="none" w:sz="0" w:space="0" w:color="auto"/>
      </w:divBdr>
    </w:div>
    <w:div w:id="1020745488">
      <w:bodyDiv w:val="1"/>
      <w:marLeft w:val="0"/>
      <w:marRight w:val="0"/>
      <w:marTop w:val="0"/>
      <w:marBottom w:val="0"/>
      <w:divBdr>
        <w:top w:val="none" w:sz="0" w:space="0" w:color="auto"/>
        <w:left w:val="none" w:sz="0" w:space="0" w:color="auto"/>
        <w:bottom w:val="none" w:sz="0" w:space="0" w:color="auto"/>
        <w:right w:val="none" w:sz="0" w:space="0" w:color="auto"/>
      </w:divBdr>
    </w:div>
    <w:div w:id="1045063883">
      <w:bodyDiv w:val="1"/>
      <w:marLeft w:val="0"/>
      <w:marRight w:val="0"/>
      <w:marTop w:val="0"/>
      <w:marBottom w:val="0"/>
      <w:divBdr>
        <w:top w:val="none" w:sz="0" w:space="0" w:color="auto"/>
        <w:left w:val="none" w:sz="0" w:space="0" w:color="auto"/>
        <w:bottom w:val="none" w:sz="0" w:space="0" w:color="auto"/>
        <w:right w:val="none" w:sz="0" w:space="0" w:color="auto"/>
      </w:divBdr>
    </w:div>
    <w:div w:id="1105882998">
      <w:bodyDiv w:val="1"/>
      <w:marLeft w:val="0"/>
      <w:marRight w:val="0"/>
      <w:marTop w:val="0"/>
      <w:marBottom w:val="0"/>
      <w:divBdr>
        <w:top w:val="none" w:sz="0" w:space="0" w:color="auto"/>
        <w:left w:val="none" w:sz="0" w:space="0" w:color="auto"/>
        <w:bottom w:val="none" w:sz="0" w:space="0" w:color="auto"/>
        <w:right w:val="none" w:sz="0" w:space="0" w:color="auto"/>
      </w:divBdr>
    </w:div>
    <w:div w:id="1106073399">
      <w:bodyDiv w:val="1"/>
      <w:marLeft w:val="0"/>
      <w:marRight w:val="0"/>
      <w:marTop w:val="0"/>
      <w:marBottom w:val="0"/>
      <w:divBdr>
        <w:top w:val="none" w:sz="0" w:space="0" w:color="auto"/>
        <w:left w:val="none" w:sz="0" w:space="0" w:color="auto"/>
        <w:bottom w:val="none" w:sz="0" w:space="0" w:color="auto"/>
        <w:right w:val="none" w:sz="0" w:space="0" w:color="auto"/>
      </w:divBdr>
    </w:div>
    <w:div w:id="1154176010">
      <w:bodyDiv w:val="1"/>
      <w:marLeft w:val="0"/>
      <w:marRight w:val="0"/>
      <w:marTop w:val="0"/>
      <w:marBottom w:val="0"/>
      <w:divBdr>
        <w:top w:val="none" w:sz="0" w:space="0" w:color="auto"/>
        <w:left w:val="none" w:sz="0" w:space="0" w:color="auto"/>
        <w:bottom w:val="none" w:sz="0" w:space="0" w:color="auto"/>
        <w:right w:val="none" w:sz="0" w:space="0" w:color="auto"/>
      </w:divBdr>
    </w:div>
    <w:div w:id="1164932647">
      <w:bodyDiv w:val="1"/>
      <w:marLeft w:val="0"/>
      <w:marRight w:val="0"/>
      <w:marTop w:val="0"/>
      <w:marBottom w:val="0"/>
      <w:divBdr>
        <w:top w:val="none" w:sz="0" w:space="0" w:color="auto"/>
        <w:left w:val="none" w:sz="0" w:space="0" w:color="auto"/>
        <w:bottom w:val="none" w:sz="0" w:space="0" w:color="auto"/>
        <w:right w:val="none" w:sz="0" w:space="0" w:color="auto"/>
      </w:divBdr>
    </w:div>
    <w:div w:id="1173060226">
      <w:bodyDiv w:val="1"/>
      <w:marLeft w:val="0"/>
      <w:marRight w:val="0"/>
      <w:marTop w:val="0"/>
      <w:marBottom w:val="0"/>
      <w:divBdr>
        <w:top w:val="none" w:sz="0" w:space="0" w:color="auto"/>
        <w:left w:val="none" w:sz="0" w:space="0" w:color="auto"/>
        <w:bottom w:val="none" w:sz="0" w:space="0" w:color="auto"/>
        <w:right w:val="none" w:sz="0" w:space="0" w:color="auto"/>
      </w:divBdr>
    </w:div>
    <w:div w:id="1175268325">
      <w:bodyDiv w:val="1"/>
      <w:marLeft w:val="0"/>
      <w:marRight w:val="0"/>
      <w:marTop w:val="0"/>
      <w:marBottom w:val="0"/>
      <w:divBdr>
        <w:top w:val="none" w:sz="0" w:space="0" w:color="auto"/>
        <w:left w:val="none" w:sz="0" w:space="0" w:color="auto"/>
        <w:bottom w:val="none" w:sz="0" w:space="0" w:color="auto"/>
        <w:right w:val="none" w:sz="0" w:space="0" w:color="auto"/>
      </w:divBdr>
    </w:div>
    <w:div w:id="1177426135">
      <w:bodyDiv w:val="1"/>
      <w:marLeft w:val="0"/>
      <w:marRight w:val="0"/>
      <w:marTop w:val="0"/>
      <w:marBottom w:val="0"/>
      <w:divBdr>
        <w:top w:val="none" w:sz="0" w:space="0" w:color="auto"/>
        <w:left w:val="none" w:sz="0" w:space="0" w:color="auto"/>
        <w:bottom w:val="none" w:sz="0" w:space="0" w:color="auto"/>
        <w:right w:val="none" w:sz="0" w:space="0" w:color="auto"/>
      </w:divBdr>
    </w:div>
    <w:div w:id="1195775097">
      <w:bodyDiv w:val="1"/>
      <w:marLeft w:val="0"/>
      <w:marRight w:val="0"/>
      <w:marTop w:val="0"/>
      <w:marBottom w:val="0"/>
      <w:divBdr>
        <w:top w:val="none" w:sz="0" w:space="0" w:color="auto"/>
        <w:left w:val="none" w:sz="0" w:space="0" w:color="auto"/>
        <w:bottom w:val="none" w:sz="0" w:space="0" w:color="auto"/>
        <w:right w:val="none" w:sz="0" w:space="0" w:color="auto"/>
      </w:divBdr>
    </w:div>
    <w:div w:id="1207597480">
      <w:bodyDiv w:val="1"/>
      <w:marLeft w:val="0"/>
      <w:marRight w:val="0"/>
      <w:marTop w:val="0"/>
      <w:marBottom w:val="0"/>
      <w:divBdr>
        <w:top w:val="none" w:sz="0" w:space="0" w:color="auto"/>
        <w:left w:val="none" w:sz="0" w:space="0" w:color="auto"/>
        <w:bottom w:val="none" w:sz="0" w:space="0" w:color="auto"/>
        <w:right w:val="none" w:sz="0" w:space="0" w:color="auto"/>
      </w:divBdr>
    </w:div>
    <w:div w:id="1208883066">
      <w:bodyDiv w:val="1"/>
      <w:marLeft w:val="0"/>
      <w:marRight w:val="0"/>
      <w:marTop w:val="0"/>
      <w:marBottom w:val="0"/>
      <w:divBdr>
        <w:top w:val="none" w:sz="0" w:space="0" w:color="auto"/>
        <w:left w:val="none" w:sz="0" w:space="0" w:color="auto"/>
        <w:bottom w:val="none" w:sz="0" w:space="0" w:color="auto"/>
        <w:right w:val="none" w:sz="0" w:space="0" w:color="auto"/>
      </w:divBdr>
    </w:div>
    <w:div w:id="1247420693">
      <w:bodyDiv w:val="1"/>
      <w:marLeft w:val="0"/>
      <w:marRight w:val="0"/>
      <w:marTop w:val="0"/>
      <w:marBottom w:val="0"/>
      <w:divBdr>
        <w:top w:val="none" w:sz="0" w:space="0" w:color="auto"/>
        <w:left w:val="none" w:sz="0" w:space="0" w:color="auto"/>
        <w:bottom w:val="none" w:sz="0" w:space="0" w:color="auto"/>
        <w:right w:val="none" w:sz="0" w:space="0" w:color="auto"/>
      </w:divBdr>
    </w:div>
    <w:div w:id="1254780794">
      <w:bodyDiv w:val="1"/>
      <w:marLeft w:val="0"/>
      <w:marRight w:val="0"/>
      <w:marTop w:val="0"/>
      <w:marBottom w:val="0"/>
      <w:divBdr>
        <w:top w:val="none" w:sz="0" w:space="0" w:color="auto"/>
        <w:left w:val="none" w:sz="0" w:space="0" w:color="auto"/>
        <w:bottom w:val="none" w:sz="0" w:space="0" w:color="auto"/>
        <w:right w:val="none" w:sz="0" w:space="0" w:color="auto"/>
      </w:divBdr>
    </w:div>
    <w:div w:id="1260334013">
      <w:bodyDiv w:val="1"/>
      <w:marLeft w:val="0"/>
      <w:marRight w:val="0"/>
      <w:marTop w:val="0"/>
      <w:marBottom w:val="0"/>
      <w:divBdr>
        <w:top w:val="none" w:sz="0" w:space="0" w:color="auto"/>
        <w:left w:val="none" w:sz="0" w:space="0" w:color="auto"/>
        <w:bottom w:val="none" w:sz="0" w:space="0" w:color="auto"/>
        <w:right w:val="none" w:sz="0" w:space="0" w:color="auto"/>
      </w:divBdr>
    </w:div>
    <w:div w:id="1279530209">
      <w:bodyDiv w:val="1"/>
      <w:marLeft w:val="0"/>
      <w:marRight w:val="0"/>
      <w:marTop w:val="0"/>
      <w:marBottom w:val="0"/>
      <w:divBdr>
        <w:top w:val="none" w:sz="0" w:space="0" w:color="auto"/>
        <w:left w:val="none" w:sz="0" w:space="0" w:color="auto"/>
        <w:bottom w:val="none" w:sz="0" w:space="0" w:color="auto"/>
        <w:right w:val="none" w:sz="0" w:space="0" w:color="auto"/>
      </w:divBdr>
    </w:div>
    <w:div w:id="1296520663">
      <w:bodyDiv w:val="1"/>
      <w:marLeft w:val="0"/>
      <w:marRight w:val="0"/>
      <w:marTop w:val="0"/>
      <w:marBottom w:val="0"/>
      <w:divBdr>
        <w:top w:val="none" w:sz="0" w:space="0" w:color="auto"/>
        <w:left w:val="none" w:sz="0" w:space="0" w:color="auto"/>
        <w:bottom w:val="none" w:sz="0" w:space="0" w:color="auto"/>
        <w:right w:val="none" w:sz="0" w:space="0" w:color="auto"/>
      </w:divBdr>
    </w:div>
    <w:div w:id="1307012372">
      <w:bodyDiv w:val="1"/>
      <w:marLeft w:val="0"/>
      <w:marRight w:val="0"/>
      <w:marTop w:val="0"/>
      <w:marBottom w:val="0"/>
      <w:divBdr>
        <w:top w:val="none" w:sz="0" w:space="0" w:color="auto"/>
        <w:left w:val="none" w:sz="0" w:space="0" w:color="auto"/>
        <w:bottom w:val="none" w:sz="0" w:space="0" w:color="auto"/>
        <w:right w:val="none" w:sz="0" w:space="0" w:color="auto"/>
      </w:divBdr>
    </w:div>
    <w:div w:id="1316110776">
      <w:bodyDiv w:val="1"/>
      <w:marLeft w:val="0"/>
      <w:marRight w:val="0"/>
      <w:marTop w:val="0"/>
      <w:marBottom w:val="0"/>
      <w:divBdr>
        <w:top w:val="none" w:sz="0" w:space="0" w:color="auto"/>
        <w:left w:val="none" w:sz="0" w:space="0" w:color="auto"/>
        <w:bottom w:val="none" w:sz="0" w:space="0" w:color="auto"/>
        <w:right w:val="none" w:sz="0" w:space="0" w:color="auto"/>
      </w:divBdr>
    </w:div>
    <w:div w:id="1316572238">
      <w:bodyDiv w:val="1"/>
      <w:marLeft w:val="0"/>
      <w:marRight w:val="0"/>
      <w:marTop w:val="0"/>
      <w:marBottom w:val="0"/>
      <w:divBdr>
        <w:top w:val="none" w:sz="0" w:space="0" w:color="auto"/>
        <w:left w:val="none" w:sz="0" w:space="0" w:color="auto"/>
        <w:bottom w:val="none" w:sz="0" w:space="0" w:color="auto"/>
        <w:right w:val="none" w:sz="0" w:space="0" w:color="auto"/>
      </w:divBdr>
    </w:div>
    <w:div w:id="1323585440">
      <w:bodyDiv w:val="1"/>
      <w:marLeft w:val="0"/>
      <w:marRight w:val="0"/>
      <w:marTop w:val="0"/>
      <w:marBottom w:val="0"/>
      <w:divBdr>
        <w:top w:val="none" w:sz="0" w:space="0" w:color="auto"/>
        <w:left w:val="none" w:sz="0" w:space="0" w:color="auto"/>
        <w:bottom w:val="none" w:sz="0" w:space="0" w:color="auto"/>
        <w:right w:val="none" w:sz="0" w:space="0" w:color="auto"/>
      </w:divBdr>
    </w:div>
    <w:div w:id="1337419795">
      <w:bodyDiv w:val="1"/>
      <w:marLeft w:val="0"/>
      <w:marRight w:val="0"/>
      <w:marTop w:val="0"/>
      <w:marBottom w:val="0"/>
      <w:divBdr>
        <w:top w:val="none" w:sz="0" w:space="0" w:color="auto"/>
        <w:left w:val="none" w:sz="0" w:space="0" w:color="auto"/>
        <w:bottom w:val="none" w:sz="0" w:space="0" w:color="auto"/>
        <w:right w:val="none" w:sz="0" w:space="0" w:color="auto"/>
      </w:divBdr>
    </w:div>
    <w:div w:id="1341546838">
      <w:bodyDiv w:val="1"/>
      <w:marLeft w:val="0"/>
      <w:marRight w:val="0"/>
      <w:marTop w:val="0"/>
      <w:marBottom w:val="0"/>
      <w:divBdr>
        <w:top w:val="none" w:sz="0" w:space="0" w:color="auto"/>
        <w:left w:val="none" w:sz="0" w:space="0" w:color="auto"/>
        <w:bottom w:val="none" w:sz="0" w:space="0" w:color="auto"/>
        <w:right w:val="none" w:sz="0" w:space="0" w:color="auto"/>
      </w:divBdr>
    </w:div>
    <w:div w:id="1352729275">
      <w:bodyDiv w:val="1"/>
      <w:marLeft w:val="0"/>
      <w:marRight w:val="0"/>
      <w:marTop w:val="0"/>
      <w:marBottom w:val="0"/>
      <w:divBdr>
        <w:top w:val="none" w:sz="0" w:space="0" w:color="auto"/>
        <w:left w:val="none" w:sz="0" w:space="0" w:color="auto"/>
        <w:bottom w:val="none" w:sz="0" w:space="0" w:color="auto"/>
        <w:right w:val="none" w:sz="0" w:space="0" w:color="auto"/>
      </w:divBdr>
    </w:div>
    <w:div w:id="1366059493">
      <w:bodyDiv w:val="1"/>
      <w:marLeft w:val="0"/>
      <w:marRight w:val="0"/>
      <w:marTop w:val="0"/>
      <w:marBottom w:val="0"/>
      <w:divBdr>
        <w:top w:val="none" w:sz="0" w:space="0" w:color="auto"/>
        <w:left w:val="none" w:sz="0" w:space="0" w:color="auto"/>
        <w:bottom w:val="none" w:sz="0" w:space="0" w:color="auto"/>
        <w:right w:val="none" w:sz="0" w:space="0" w:color="auto"/>
      </w:divBdr>
    </w:div>
    <w:div w:id="1394156838">
      <w:bodyDiv w:val="1"/>
      <w:marLeft w:val="0"/>
      <w:marRight w:val="0"/>
      <w:marTop w:val="0"/>
      <w:marBottom w:val="0"/>
      <w:divBdr>
        <w:top w:val="none" w:sz="0" w:space="0" w:color="auto"/>
        <w:left w:val="none" w:sz="0" w:space="0" w:color="auto"/>
        <w:bottom w:val="none" w:sz="0" w:space="0" w:color="auto"/>
        <w:right w:val="none" w:sz="0" w:space="0" w:color="auto"/>
      </w:divBdr>
    </w:div>
    <w:div w:id="1407067378">
      <w:bodyDiv w:val="1"/>
      <w:marLeft w:val="0"/>
      <w:marRight w:val="0"/>
      <w:marTop w:val="0"/>
      <w:marBottom w:val="0"/>
      <w:divBdr>
        <w:top w:val="none" w:sz="0" w:space="0" w:color="auto"/>
        <w:left w:val="none" w:sz="0" w:space="0" w:color="auto"/>
        <w:bottom w:val="none" w:sz="0" w:space="0" w:color="auto"/>
        <w:right w:val="none" w:sz="0" w:space="0" w:color="auto"/>
      </w:divBdr>
    </w:div>
    <w:div w:id="1411149252">
      <w:bodyDiv w:val="1"/>
      <w:marLeft w:val="0"/>
      <w:marRight w:val="0"/>
      <w:marTop w:val="0"/>
      <w:marBottom w:val="0"/>
      <w:divBdr>
        <w:top w:val="none" w:sz="0" w:space="0" w:color="auto"/>
        <w:left w:val="none" w:sz="0" w:space="0" w:color="auto"/>
        <w:bottom w:val="none" w:sz="0" w:space="0" w:color="auto"/>
        <w:right w:val="none" w:sz="0" w:space="0" w:color="auto"/>
      </w:divBdr>
    </w:div>
    <w:div w:id="1416781039">
      <w:bodyDiv w:val="1"/>
      <w:marLeft w:val="0"/>
      <w:marRight w:val="0"/>
      <w:marTop w:val="0"/>
      <w:marBottom w:val="0"/>
      <w:divBdr>
        <w:top w:val="none" w:sz="0" w:space="0" w:color="auto"/>
        <w:left w:val="none" w:sz="0" w:space="0" w:color="auto"/>
        <w:bottom w:val="none" w:sz="0" w:space="0" w:color="auto"/>
        <w:right w:val="none" w:sz="0" w:space="0" w:color="auto"/>
      </w:divBdr>
    </w:div>
    <w:div w:id="1457721630">
      <w:bodyDiv w:val="1"/>
      <w:marLeft w:val="0"/>
      <w:marRight w:val="0"/>
      <w:marTop w:val="0"/>
      <w:marBottom w:val="0"/>
      <w:divBdr>
        <w:top w:val="none" w:sz="0" w:space="0" w:color="auto"/>
        <w:left w:val="none" w:sz="0" w:space="0" w:color="auto"/>
        <w:bottom w:val="none" w:sz="0" w:space="0" w:color="auto"/>
        <w:right w:val="none" w:sz="0" w:space="0" w:color="auto"/>
      </w:divBdr>
    </w:div>
    <w:div w:id="1459837408">
      <w:bodyDiv w:val="1"/>
      <w:marLeft w:val="0"/>
      <w:marRight w:val="0"/>
      <w:marTop w:val="0"/>
      <w:marBottom w:val="0"/>
      <w:divBdr>
        <w:top w:val="none" w:sz="0" w:space="0" w:color="auto"/>
        <w:left w:val="none" w:sz="0" w:space="0" w:color="auto"/>
        <w:bottom w:val="none" w:sz="0" w:space="0" w:color="auto"/>
        <w:right w:val="none" w:sz="0" w:space="0" w:color="auto"/>
      </w:divBdr>
    </w:div>
    <w:div w:id="1493371240">
      <w:bodyDiv w:val="1"/>
      <w:marLeft w:val="0"/>
      <w:marRight w:val="0"/>
      <w:marTop w:val="0"/>
      <w:marBottom w:val="0"/>
      <w:divBdr>
        <w:top w:val="none" w:sz="0" w:space="0" w:color="auto"/>
        <w:left w:val="none" w:sz="0" w:space="0" w:color="auto"/>
        <w:bottom w:val="none" w:sz="0" w:space="0" w:color="auto"/>
        <w:right w:val="none" w:sz="0" w:space="0" w:color="auto"/>
      </w:divBdr>
    </w:div>
    <w:div w:id="1504974982">
      <w:bodyDiv w:val="1"/>
      <w:marLeft w:val="0"/>
      <w:marRight w:val="0"/>
      <w:marTop w:val="0"/>
      <w:marBottom w:val="0"/>
      <w:divBdr>
        <w:top w:val="none" w:sz="0" w:space="0" w:color="auto"/>
        <w:left w:val="none" w:sz="0" w:space="0" w:color="auto"/>
        <w:bottom w:val="none" w:sz="0" w:space="0" w:color="auto"/>
        <w:right w:val="none" w:sz="0" w:space="0" w:color="auto"/>
      </w:divBdr>
    </w:div>
    <w:div w:id="1547058826">
      <w:bodyDiv w:val="1"/>
      <w:marLeft w:val="0"/>
      <w:marRight w:val="0"/>
      <w:marTop w:val="0"/>
      <w:marBottom w:val="0"/>
      <w:divBdr>
        <w:top w:val="none" w:sz="0" w:space="0" w:color="auto"/>
        <w:left w:val="none" w:sz="0" w:space="0" w:color="auto"/>
        <w:bottom w:val="none" w:sz="0" w:space="0" w:color="auto"/>
        <w:right w:val="none" w:sz="0" w:space="0" w:color="auto"/>
      </w:divBdr>
    </w:div>
    <w:div w:id="1548833157">
      <w:bodyDiv w:val="1"/>
      <w:marLeft w:val="0"/>
      <w:marRight w:val="0"/>
      <w:marTop w:val="0"/>
      <w:marBottom w:val="0"/>
      <w:divBdr>
        <w:top w:val="none" w:sz="0" w:space="0" w:color="auto"/>
        <w:left w:val="none" w:sz="0" w:space="0" w:color="auto"/>
        <w:bottom w:val="none" w:sz="0" w:space="0" w:color="auto"/>
        <w:right w:val="none" w:sz="0" w:space="0" w:color="auto"/>
      </w:divBdr>
    </w:div>
    <w:div w:id="1558857751">
      <w:bodyDiv w:val="1"/>
      <w:marLeft w:val="0"/>
      <w:marRight w:val="0"/>
      <w:marTop w:val="0"/>
      <w:marBottom w:val="0"/>
      <w:divBdr>
        <w:top w:val="none" w:sz="0" w:space="0" w:color="auto"/>
        <w:left w:val="none" w:sz="0" w:space="0" w:color="auto"/>
        <w:bottom w:val="none" w:sz="0" w:space="0" w:color="auto"/>
        <w:right w:val="none" w:sz="0" w:space="0" w:color="auto"/>
      </w:divBdr>
    </w:div>
    <w:div w:id="1592618425">
      <w:bodyDiv w:val="1"/>
      <w:marLeft w:val="0"/>
      <w:marRight w:val="0"/>
      <w:marTop w:val="0"/>
      <w:marBottom w:val="0"/>
      <w:divBdr>
        <w:top w:val="none" w:sz="0" w:space="0" w:color="auto"/>
        <w:left w:val="none" w:sz="0" w:space="0" w:color="auto"/>
        <w:bottom w:val="none" w:sz="0" w:space="0" w:color="auto"/>
        <w:right w:val="none" w:sz="0" w:space="0" w:color="auto"/>
      </w:divBdr>
    </w:div>
    <w:div w:id="1614507959">
      <w:bodyDiv w:val="1"/>
      <w:marLeft w:val="0"/>
      <w:marRight w:val="0"/>
      <w:marTop w:val="0"/>
      <w:marBottom w:val="0"/>
      <w:divBdr>
        <w:top w:val="none" w:sz="0" w:space="0" w:color="auto"/>
        <w:left w:val="none" w:sz="0" w:space="0" w:color="auto"/>
        <w:bottom w:val="none" w:sz="0" w:space="0" w:color="auto"/>
        <w:right w:val="none" w:sz="0" w:space="0" w:color="auto"/>
      </w:divBdr>
    </w:div>
    <w:div w:id="1618755356">
      <w:bodyDiv w:val="1"/>
      <w:marLeft w:val="0"/>
      <w:marRight w:val="0"/>
      <w:marTop w:val="0"/>
      <w:marBottom w:val="0"/>
      <w:divBdr>
        <w:top w:val="none" w:sz="0" w:space="0" w:color="auto"/>
        <w:left w:val="none" w:sz="0" w:space="0" w:color="auto"/>
        <w:bottom w:val="none" w:sz="0" w:space="0" w:color="auto"/>
        <w:right w:val="none" w:sz="0" w:space="0" w:color="auto"/>
      </w:divBdr>
    </w:div>
    <w:div w:id="1623851314">
      <w:bodyDiv w:val="1"/>
      <w:marLeft w:val="0"/>
      <w:marRight w:val="0"/>
      <w:marTop w:val="0"/>
      <w:marBottom w:val="0"/>
      <w:divBdr>
        <w:top w:val="none" w:sz="0" w:space="0" w:color="auto"/>
        <w:left w:val="none" w:sz="0" w:space="0" w:color="auto"/>
        <w:bottom w:val="none" w:sz="0" w:space="0" w:color="auto"/>
        <w:right w:val="none" w:sz="0" w:space="0" w:color="auto"/>
      </w:divBdr>
    </w:div>
    <w:div w:id="1629235627">
      <w:bodyDiv w:val="1"/>
      <w:marLeft w:val="0"/>
      <w:marRight w:val="0"/>
      <w:marTop w:val="0"/>
      <w:marBottom w:val="0"/>
      <w:divBdr>
        <w:top w:val="none" w:sz="0" w:space="0" w:color="auto"/>
        <w:left w:val="none" w:sz="0" w:space="0" w:color="auto"/>
        <w:bottom w:val="none" w:sz="0" w:space="0" w:color="auto"/>
        <w:right w:val="none" w:sz="0" w:space="0" w:color="auto"/>
      </w:divBdr>
    </w:div>
    <w:div w:id="1645967905">
      <w:bodyDiv w:val="1"/>
      <w:marLeft w:val="0"/>
      <w:marRight w:val="0"/>
      <w:marTop w:val="0"/>
      <w:marBottom w:val="0"/>
      <w:divBdr>
        <w:top w:val="none" w:sz="0" w:space="0" w:color="auto"/>
        <w:left w:val="none" w:sz="0" w:space="0" w:color="auto"/>
        <w:bottom w:val="none" w:sz="0" w:space="0" w:color="auto"/>
        <w:right w:val="none" w:sz="0" w:space="0" w:color="auto"/>
      </w:divBdr>
    </w:div>
    <w:div w:id="1668047359">
      <w:bodyDiv w:val="1"/>
      <w:marLeft w:val="0"/>
      <w:marRight w:val="0"/>
      <w:marTop w:val="0"/>
      <w:marBottom w:val="0"/>
      <w:divBdr>
        <w:top w:val="none" w:sz="0" w:space="0" w:color="auto"/>
        <w:left w:val="none" w:sz="0" w:space="0" w:color="auto"/>
        <w:bottom w:val="none" w:sz="0" w:space="0" w:color="auto"/>
        <w:right w:val="none" w:sz="0" w:space="0" w:color="auto"/>
      </w:divBdr>
    </w:div>
    <w:div w:id="1669208325">
      <w:bodyDiv w:val="1"/>
      <w:marLeft w:val="0"/>
      <w:marRight w:val="0"/>
      <w:marTop w:val="0"/>
      <w:marBottom w:val="0"/>
      <w:divBdr>
        <w:top w:val="none" w:sz="0" w:space="0" w:color="auto"/>
        <w:left w:val="none" w:sz="0" w:space="0" w:color="auto"/>
        <w:bottom w:val="none" w:sz="0" w:space="0" w:color="auto"/>
        <w:right w:val="none" w:sz="0" w:space="0" w:color="auto"/>
      </w:divBdr>
    </w:div>
    <w:div w:id="1682127398">
      <w:bodyDiv w:val="1"/>
      <w:marLeft w:val="0"/>
      <w:marRight w:val="0"/>
      <w:marTop w:val="0"/>
      <w:marBottom w:val="0"/>
      <w:divBdr>
        <w:top w:val="none" w:sz="0" w:space="0" w:color="auto"/>
        <w:left w:val="none" w:sz="0" w:space="0" w:color="auto"/>
        <w:bottom w:val="none" w:sz="0" w:space="0" w:color="auto"/>
        <w:right w:val="none" w:sz="0" w:space="0" w:color="auto"/>
      </w:divBdr>
    </w:div>
    <w:div w:id="1696812349">
      <w:bodyDiv w:val="1"/>
      <w:marLeft w:val="0"/>
      <w:marRight w:val="0"/>
      <w:marTop w:val="0"/>
      <w:marBottom w:val="0"/>
      <w:divBdr>
        <w:top w:val="none" w:sz="0" w:space="0" w:color="auto"/>
        <w:left w:val="none" w:sz="0" w:space="0" w:color="auto"/>
        <w:bottom w:val="none" w:sz="0" w:space="0" w:color="auto"/>
        <w:right w:val="none" w:sz="0" w:space="0" w:color="auto"/>
      </w:divBdr>
    </w:div>
    <w:div w:id="1698316634">
      <w:bodyDiv w:val="1"/>
      <w:marLeft w:val="0"/>
      <w:marRight w:val="0"/>
      <w:marTop w:val="0"/>
      <w:marBottom w:val="0"/>
      <w:divBdr>
        <w:top w:val="none" w:sz="0" w:space="0" w:color="auto"/>
        <w:left w:val="none" w:sz="0" w:space="0" w:color="auto"/>
        <w:bottom w:val="none" w:sz="0" w:space="0" w:color="auto"/>
        <w:right w:val="none" w:sz="0" w:space="0" w:color="auto"/>
      </w:divBdr>
    </w:div>
    <w:div w:id="1700428885">
      <w:bodyDiv w:val="1"/>
      <w:marLeft w:val="0"/>
      <w:marRight w:val="0"/>
      <w:marTop w:val="0"/>
      <w:marBottom w:val="0"/>
      <w:divBdr>
        <w:top w:val="none" w:sz="0" w:space="0" w:color="auto"/>
        <w:left w:val="none" w:sz="0" w:space="0" w:color="auto"/>
        <w:bottom w:val="none" w:sz="0" w:space="0" w:color="auto"/>
        <w:right w:val="none" w:sz="0" w:space="0" w:color="auto"/>
      </w:divBdr>
    </w:div>
    <w:div w:id="1702247698">
      <w:bodyDiv w:val="1"/>
      <w:marLeft w:val="0"/>
      <w:marRight w:val="0"/>
      <w:marTop w:val="0"/>
      <w:marBottom w:val="0"/>
      <w:divBdr>
        <w:top w:val="none" w:sz="0" w:space="0" w:color="auto"/>
        <w:left w:val="none" w:sz="0" w:space="0" w:color="auto"/>
        <w:bottom w:val="none" w:sz="0" w:space="0" w:color="auto"/>
        <w:right w:val="none" w:sz="0" w:space="0" w:color="auto"/>
      </w:divBdr>
    </w:div>
    <w:div w:id="1714234925">
      <w:bodyDiv w:val="1"/>
      <w:marLeft w:val="0"/>
      <w:marRight w:val="0"/>
      <w:marTop w:val="0"/>
      <w:marBottom w:val="0"/>
      <w:divBdr>
        <w:top w:val="none" w:sz="0" w:space="0" w:color="auto"/>
        <w:left w:val="none" w:sz="0" w:space="0" w:color="auto"/>
        <w:bottom w:val="none" w:sz="0" w:space="0" w:color="auto"/>
        <w:right w:val="none" w:sz="0" w:space="0" w:color="auto"/>
      </w:divBdr>
    </w:div>
    <w:div w:id="1736050549">
      <w:bodyDiv w:val="1"/>
      <w:marLeft w:val="0"/>
      <w:marRight w:val="0"/>
      <w:marTop w:val="0"/>
      <w:marBottom w:val="0"/>
      <w:divBdr>
        <w:top w:val="none" w:sz="0" w:space="0" w:color="auto"/>
        <w:left w:val="none" w:sz="0" w:space="0" w:color="auto"/>
        <w:bottom w:val="none" w:sz="0" w:space="0" w:color="auto"/>
        <w:right w:val="none" w:sz="0" w:space="0" w:color="auto"/>
      </w:divBdr>
    </w:div>
    <w:div w:id="1743329953">
      <w:bodyDiv w:val="1"/>
      <w:marLeft w:val="0"/>
      <w:marRight w:val="0"/>
      <w:marTop w:val="0"/>
      <w:marBottom w:val="0"/>
      <w:divBdr>
        <w:top w:val="none" w:sz="0" w:space="0" w:color="auto"/>
        <w:left w:val="none" w:sz="0" w:space="0" w:color="auto"/>
        <w:bottom w:val="none" w:sz="0" w:space="0" w:color="auto"/>
        <w:right w:val="none" w:sz="0" w:space="0" w:color="auto"/>
      </w:divBdr>
    </w:div>
    <w:div w:id="1783919157">
      <w:bodyDiv w:val="1"/>
      <w:marLeft w:val="0"/>
      <w:marRight w:val="0"/>
      <w:marTop w:val="0"/>
      <w:marBottom w:val="0"/>
      <w:divBdr>
        <w:top w:val="none" w:sz="0" w:space="0" w:color="auto"/>
        <w:left w:val="none" w:sz="0" w:space="0" w:color="auto"/>
        <w:bottom w:val="none" w:sz="0" w:space="0" w:color="auto"/>
        <w:right w:val="none" w:sz="0" w:space="0" w:color="auto"/>
      </w:divBdr>
    </w:div>
    <w:div w:id="1793941136">
      <w:bodyDiv w:val="1"/>
      <w:marLeft w:val="0"/>
      <w:marRight w:val="0"/>
      <w:marTop w:val="0"/>
      <w:marBottom w:val="0"/>
      <w:divBdr>
        <w:top w:val="none" w:sz="0" w:space="0" w:color="auto"/>
        <w:left w:val="none" w:sz="0" w:space="0" w:color="auto"/>
        <w:bottom w:val="none" w:sz="0" w:space="0" w:color="auto"/>
        <w:right w:val="none" w:sz="0" w:space="0" w:color="auto"/>
      </w:divBdr>
    </w:div>
    <w:div w:id="1855923692">
      <w:bodyDiv w:val="1"/>
      <w:marLeft w:val="0"/>
      <w:marRight w:val="0"/>
      <w:marTop w:val="0"/>
      <w:marBottom w:val="0"/>
      <w:divBdr>
        <w:top w:val="none" w:sz="0" w:space="0" w:color="auto"/>
        <w:left w:val="none" w:sz="0" w:space="0" w:color="auto"/>
        <w:bottom w:val="none" w:sz="0" w:space="0" w:color="auto"/>
        <w:right w:val="none" w:sz="0" w:space="0" w:color="auto"/>
      </w:divBdr>
    </w:div>
    <w:div w:id="1856114458">
      <w:bodyDiv w:val="1"/>
      <w:marLeft w:val="0"/>
      <w:marRight w:val="0"/>
      <w:marTop w:val="0"/>
      <w:marBottom w:val="0"/>
      <w:divBdr>
        <w:top w:val="none" w:sz="0" w:space="0" w:color="auto"/>
        <w:left w:val="none" w:sz="0" w:space="0" w:color="auto"/>
        <w:bottom w:val="none" w:sz="0" w:space="0" w:color="auto"/>
        <w:right w:val="none" w:sz="0" w:space="0" w:color="auto"/>
      </w:divBdr>
    </w:div>
    <w:div w:id="1869877339">
      <w:bodyDiv w:val="1"/>
      <w:marLeft w:val="0"/>
      <w:marRight w:val="0"/>
      <w:marTop w:val="0"/>
      <w:marBottom w:val="0"/>
      <w:divBdr>
        <w:top w:val="none" w:sz="0" w:space="0" w:color="auto"/>
        <w:left w:val="none" w:sz="0" w:space="0" w:color="auto"/>
        <w:bottom w:val="none" w:sz="0" w:space="0" w:color="auto"/>
        <w:right w:val="none" w:sz="0" w:space="0" w:color="auto"/>
      </w:divBdr>
    </w:div>
    <w:div w:id="1881672024">
      <w:bodyDiv w:val="1"/>
      <w:marLeft w:val="0"/>
      <w:marRight w:val="0"/>
      <w:marTop w:val="0"/>
      <w:marBottom w:val="0"/>
      <w:divBdr>
        <w:top w:val="none" w:sz="0" w:space="0" w:color="auto"/>
        <w:left w:val="none" w:sz="0" w:space="0" w:color="auto"/>
        <w:bottom w:val="none" w:sz="0" w:space="0" w:color="auto"/>
        <w:right w:val="none" w:sz="0" w:space="0" w:color="auto"/>
      </w:divBdr>
    </w:div>
    <w:div w:id="1917744175">
      <w:bodyDiv w:val="1"/>
      <w:marLeft w:val="0"/>
      <w:marRight w:val="0"/>
      <w:marTop w:val="0"/>
      <w:marBottom w:val="0"/>
      <w:divBdr>
        <w:top w:val="none" w:sz="0" w:space="0" w:color="auto"/>
        <w:left w:val="none" w:sz="0" w:space="0" w:color="auto"/>
        <w:bottom w:val="none" w:sz="0" w:space="0" w:color="auto"/>
        <w:right w:val="none" w:sz="0" w:space="0" w:color="auto"/>
      </w:divBdr>
    </w:div>
    <w:div w:id="1934362589">
      <w:bodyDiv w:val="1"/>
      <w:marLeft w:val="0"/>
      <w:marRight w:val="0"/>
      <w:marTop w:val="0"/>
      <w:marBottom w:val="0"/>
      <w:divBdr>
        <w:top w:val="none" w:sz="0" w:space="0" w:color="auto"/>
        <w:left w:val="none" w:sz="0" w:space="0" w:color="auto"/>
        <w:bottom w:val="none" w:sz="0" w:space="0" w:color="auto"/>
        <w:right w:val="none" w:sz="0" w:space="0" w:color="auto"/>
      </w:divBdr>
    </w:div>
    <w:div w:id="1941327522">
      <w:bodyDiv w:val="1"/>
      <w:marLeft w:val="0"/>
      <w:marRight w:val="0"/>
      <w:marTop w:val="0"/>
      <w:marBottom w:val="0"/>
      <w:divBdr>
        <w:top w:val="none" w:sz="0" w:space="0" w:color="auto"/>
        <w:left w:val="none" w:sz="0" w:space="0" w:color="auto"/>
        <w:bottom w:val="none" w:sz="0" w:space="0" w:color="auto"/>
        <w:right w:val="none" w:sz="0" w:space="0" w:color="auto"/>
      </w:divBdr>
    </w:div>
    <w:div w:id="1944072154">
      <w:bodyDiv w:val="1"/>
      <w:marLeft w:val="0"/>
      <w:marRight w:val="0"/>
      <w:marTop w:val="0"/>
      <w:marBottom w:val="0"/>
      <w:divBdr>
        <w:top w:val="none" w:sz="0" w:space="0" w:color="auto"/>
        <w:left w:val="none" w:sz="0" w:space="0" w:color="auto"/>
        <w:bottom w:val="none" w:sz="0" w:space="0" w:color="auto"/>
        <w:right w:val="none" w:sz="0" w:space="0" w:color="auto"/>
      </w:divBdr>
    </w:div>
    <w:div w:id="1972127587">
      <w:bodyDiv w:val="1"/>
      <w:marLeft w:val="0"/>
      <w:marRight w:val="0"/>
      <w:marTop w:val="0"/>
      <w:marBottom w:val="0"/>
      <w:divBdr>
        <w:top w:val="none" w:sz="0" w:space="0" w:color="auto"/>
        <w:left w:val="none" w:sz="0" w:space="0" w:color="auto"/>
        <w:bottom w:val="none" w:sz="0" w:space="0" w:color="auto"/>
        <w:right w:val="none" w:sz="0" w:space="0" w:color="auto"/>
      </w:divBdr>
    </w:div>
    <w:div w:id="2001929936">
      <w:bodyDiv w:val="1"/>
      <w:marLeft w:val="0"/>
      <w:marRight w:val="0"/>
      <w:marTop w:val="0"/>
      <w:marBottom w:val="0"/>
      <w:divBdr>
        <w:top w:val="none" w:sz="0" w:space="0" w:color="auto"/>
        <w:left w:val="none" w:sz="0" w:space="0" w:color="auto"/>
        <w:bottom w:val="none" w:sz="0" w:space="0" w:color="auto"/>
        <w:right w:val="none" w:sz="0" w:space="0" w:color="auto"/>
      </w:divBdr>
    </w:div>
    <w:div w:id="2002734588">
      <w:bodyDiv w:val="1"/>
      <w:marLeft w:val="0"/>
      <w:marRight w:val="0"/>
      <w:marTop w:val="0"/>
      <w:marBottom w:val="0"/>
      <w:divBdr>
        <w:top w:val="none" w:sz="0" w:space="0" w:color="auto"/>
        <w:left w:val="none" w:sz="0" w:space="0" w:color="auto"/>
        <w:bottom w:val="none" w:sz="0" w:space="0" w:color="auto"/>
        <w:right w:val="none" w:sz="0" w:space="0" w:color="auto"/>
      </w:divBdr>
    </w:div>
    <w:div w:id="2046055300">
      <w:bodyDiv w:val="1"/>
      <w:marLeft w:val="0"/>
      <w:marRight w:val="0"/>
      <w:marTop w:val="0"/>
      <w:marBottom w:val="0"/>
      <w:divBdr>
        <w:top w:val="none" w:sz="0" w:space="0" w:color="auto"/>
        <w:left w:val="none" w:sz="0" w:space="0" w:color="auto"/>
        <w:bottom w:val="none" w:sz="0" w:space="0" w:color="auto"/>
        <w:right w:val="none" w:sz="0" w:space="0" w:color="auto"/>
      </w:divBdr>
    </w:div>
    <w:div w:id="2046902169">
      <w:bodyDiv w:val="1"/>
      <w:marLeft w:val="0"/>
      <w:marRight w:val="0"/>
      <w:marTop w:val="0"/>
      <w:marBottom w:val="0"/>
      <w:divBdr>
        <w:top w:val="none" w:sz="0" w:space="0" w:color="auto"/>
        <w:left w:val="none" w:sz="0" w:space="0" w:color="auto"/>
        <w:bottom w:val="none" w:sz="0" w:space="0" w:color="auto"/>
        <w:right w:val="none" w:sz="0" w:space="0" w:color="auto"/>
      </w:divBdr>
    </w:div>
    <w:div w:id="2052149176">
      <w:bodyDiv w:val="1"/>
      <w:marLeft w:val="0"/>
      <w:marRight w:val="0"/>
      <w:marTop w:val="0"/>
      <w:marBottom w:val="0"/>
      <w:divBdr>
        <w:top w:val="none" w:sz="0" w:space="0" w:color="auto"/>
        <w:left w:val="none" w:sz="0" w:space="0" w:color="auto"/>
        <w:bottom w:val="none" w:sz="0" w:space="0" w:color="auto"/>
        <w:right w:val="none" w:sz="0" w:space="0" w:color="auto"/>
      </w:divBdr>
    </w:div>
    <w:div w:id="2076927410">
      <w:bodyDiv w:val="1"/>
      <w:marLeft w:val="0"/>
      <w:marRight w:val="0"/>
      <w:marTop w:val="0"/>
      <w:marBottom w:val="0"/>
      <w:divBdr>
        <w:top w:val="none" w:sz="0" w:space="0" w:color="auto"/>
        <w:left w:val="none" w:sz="0" w:space="0" w:color="auto"/>
        <w:bottom w:val="none" w:sz="0" w:space="0" w:color="auto"/>
        <w:right w:val="none" w:sz="0" w:space="0" w:color="auto"/>
      </w:divBdr>
    </w:div>
    <w:div w:id="210437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8A117-9B90-4161-BBD5-7FEF1433F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24</Pages>
  <Words>11271</Words>
  <Characters>64248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2022-03-05T09:07:00Z</cp:lastPrinted>
  <dcterms:created xsi:type="dcterms:W3CDTF">2024-01-18T14:21:00Z</dcterms:created>
  <dcterms:modified xsi:type="dcterms:W3CDTF">2024-02-13T13:39:00Z</dcterms:modified>
</cp:coreProperties>
</file>